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江西中医药高等专科学校</w:t>
      </w:r>
    </w:p>
    <w:p>
      <w:pPr>
        <w:jc w:val="center"/>
        <w:rPr>
          <w:rFonts w:ascii="宋体" w:cs="宋体"/>
          <w:sz w:val="24"/>
        </w:rPr>
      </w:pPr>
      <w:r>
        <w:rPr>
          <w:rFonts w:ascii="宋体" w:hAnsi="宋体" w:cs="宋体"/>
          <w:b/>
          <w:bCs/>
          <w:sz w:val="40"/>
          <w:szCs w:val="40"/>
        </w:rPr>
        <w:t>201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40"/>
          <w:szCs w:val="40"/>
        </w:rPr>
        <w:t>年招聘职员公告</w:t>
      </w:r>
    </w:p>
    <w:p>
      <w:pPr>
        <w:rPr>
          <w:rFonts w:ascii="宋体" w:cs="宋体"/>
          <w:sz w:val="24"/>
        </w:rPr>
      </w:pPr>
    </w:p>
    <w:p>
      <w:pPr>
        <w:rPr>
          <w:rFonts w:ascii="宋体" w:cs="宋体"/>
          <w:sz w:val="24"/>
        </w:rPr>
      </w:pPr>
      <w:r>
        <w:rPr>
          <w:rStyle w:val="5"/>
          <w:rFonts w:hint="eastAsia" w:ascii="宋体" w:hAnsi="宋体" w:cs="宋体"/>
          <w:color w:val="000000"/>
          <w:sz w:val="24"/>
          <w:shd w:val="clear" w:color="auto" w:fill="FFFFFF"/>
        </w:rPr>
        <w:t>一、单位简介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江西中医药高等专科学校座落于享有“才子之乡”盛誉的历史文化名城</w:t>
      </w:r>
      <w:r>
        <w:rPr>
          <w:rFonts w:ascii="宋体" w:hAnsi="宋体" w:cs="宋体"/>
          <w:sz w:val="24"/>
        </w:rPr>
        <w:t>——</w:t>
      </w:r>
      <w:r>
        <w:rPr>
          <w:rFonts w:hint="eastAsia" w:ascii="宋体" w:hAnsi="宋体" w:cs="宋体"/>
          <w:sz w:val="24"/>
        </w:rPr>
        <w:t>江西抚州市，学校是全国八所中医药高专之一，也是国家中医药管理局重点建设的新型特色高等院校。学校实行专科教育为主、专科本科并举的办学体制，开设中医学、针灸推拿、中医骨伤、医疗美容技术、康复治疗技术、医学检验技术、中药学、药学、中药制药技术、药物制剂技术、医药营销、护理学、助产等专业，学校师资力量雄厚，毕业生就业率多年位列全省专科学校和全省医药类高职院校双第一。</w:t>
      </w:r>
    </w:p>
    <w:p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为促进学校又好又快的发展，把学校建设成为“省内有地位、国内有影响、办学有特色、学生有作为”的高等院校，现向社会招聘教师、职员岗位人员。</w:t>
      </w:r>
    </w:p>
    <w:p>
      <w:pPr>
        <w:numPr>
          <w:ilvl w:val="0"/>
          <w:numId w:val="1"/>
        </w:numPr>
        <w:ind w:firstLine="480"/>
        <w:rPr>
          <w:rStyle w:val="5"/>
          <w:rFonts w:ascii="宋体" w:cs="宋体"/>
          <w:color w:val="00000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24"/>
          <w:shd w:val="clear" w:color="auto" w:fill="FFFFFF"/>
        </w:rPr>
        <w:t>招聘岗位、人数、条件</w:t>
      </w:r>
    </w:p>
    <w:tbl>
      <w:tblPr>
        <w:tblStyle w:val="7"/>
        <w:tblpPr w:leftFromText="180" w:rightFromText="180" w:vertAnchor="text" w:horzAnchor="margin" w:tblpXSpec="center" w:tblpY="386"/>
        <w:tblOverlap w:val="never"/>
        <w:tblW w:w="10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888"/>
        <w:gridCol w:w="1485"/>
        <w:gridCol w:w="825"/>
        <w:gridCol w:w="2175"/>
        <w:gridCol w:w="1365"/>
        <w:gridCol w:w="1020"/>
        <w:gridCol w:w="1155"/>
        <w:gridCol w:w="8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部门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岗位（职位）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资格条件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办公室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办公室干事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汉语言文学等中文类、马克思主义理论类、哲学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党委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组织部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组织干事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马克思主义理论类、思想政治教育、哲学、汉语言文学、政治学与行政学、教育学、社会学、人文教育、新闻学、公共事业管理、行政管理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总务处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膳食科干事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专业不限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教务处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教务干事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中国语言文学等中文类、教育学、新闻学、哲学类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团委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专职团干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政治与社会类、计算机类、法律类、心理学类、教育学类、艺术类、医学类、公共管理类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  <w:t>此岗位需要密切联系学生，需具有一定的学干或团干经验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实验（训）中心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实验员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药学类、中药类、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化学类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及以上学历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40" w:lineRule="atLeast"/>
        <w:jc w:val="both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40" w:lineRule="atLeast"/>
        <w:jc w:val="left"/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40" w:lineRule="atLeast"/>
        <w:jc w:val="left"/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40" w:lineRule="atLeast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（一）报名时间：</w:t>
      </w:r>
    </w:p>
    <w:p>
      <w:pPr>
        <w:widowControl/>
        <w:shd w:val="clear" w:color="auto" w:fill="FFFFFF"/>
        <w:spacing w:line="340" w:lineRule="atLeast"/>
        <w:ind w:firstLine="480" w:firstLineChars="200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上述招聘岗位中所列岗位的网上报名时间为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日起至</w:t>
      </w:r>
      <w:r>
        <w:rPr>
          <w:rFonts w:ascii="宋体" w:hAnsi="宋体" w:cs="宋体"/>
          <w:color w:val="000000"/>
          <w:kern w:val="0"/>
          <w:sz w:val="24"/>
          <w:u w:val="none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日止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 xml:space="preserve"> 11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日（周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为集中现场资格审查时间，要求报名者携带个人简历、毕业证、学位证、身份证等相关证件原件和复印件、国家教育部学历认证证书（一式两份），逾期作为自动弃权处理。</w:t>
      </w:r>
    </w:p>
    <w:p>
      <w:pPr>
        <w:widowControl/>
        <w:shd w:val="clear" w:color="auto" w:fill="FFFFFF"/>
        <w:spacing w:line="495" w:lineRule="atLeast"/>
        <w:jc w:val="left"/>
        <w:rPr>
          <w:rFonts w:ascii="宋体" w:cs="宋体"/>
          <w:color w:val="000000"/>
          <w:sz w:val="24"/>
        </w:rPr>
      </w:pP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（二）提交材料要求：</w:t>
      </w:r>
    </w:p>
    <w:p>
      <w:pPr>
        <w:widowControl/>
        <w:shd w:val="clear" w:color="auto" w:fill="FFFFFF"/>
        <w:spacing w:line="495" w:lineRule="atLeast"/>
        <w:jc w:val="lef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为了有利于方便应聘我校岗位，请应聘者按照以下要求进行投送材料：</w:t>
      </w:r>
    </w:p>
    <w:p>
      <w:pPr>
        <w:widowControl/>
        <w:shd w:val="clear" w:color="auto" w:fill="FFFFFF"/>
        <w:spacing w:line="495" w:lineRule="atLeast"/>
        <w:ind w:firstLine="555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《江西中医药高等专科学校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年应聘人员基本情况登记表》（附件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）；</w:t>
      </w:r>
    </w:p>
    <w:p>
      <w:pPr>
        <w:widowControl/>
        <w:shd w:val="clear" w:color="auto" w:fill="FFFFFF"/>
        <w:spacing w:line="495" w:lineRule="atLeast"/>
        <w:ind w:firstLine="555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《江西中医药高等专科学校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年应聘人员基本情况一览表》（附件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）；</w:t>
      </w:r>
    </w:p>
    <w:p>
      <w:pPr>
        <w:widowControl/>
        <w:shd w:val="clear" w:color="auto" w:fill="FFFFFF"/>
        <w:spacing w:line="495" w:lineRule="atLeast"/>
        <w:ind w:firstLine="555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个人简历（须涵盖姓名、性别、出生年月、籍贯、政治面貌、学历层次毕业院校、所学专业、毕业时间等关键信息）；</w:t>
      </w:r>
    </w:p>
    <w:p>
      <w:pPr>
        <w:widowControl/>
        <w:shd w:val="clear" w:color="auto" w:fill="FFFFFF"/>
        <w:spacing w:line="495" w:lineRule="atLeast"/>
        <w:ind w:firstLine="570"/>
        <w:jc w:val="left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有效期内第二代居民身份证（正反面）；</w:t>
      </w:r>
    </w:p>
    <w:p>
      <w:pPr>
        <w:widowControl/>
        <w:shd w:val="clear" w:color="auto" w:fill="FFFFFF"/>
        <w:spacing w:line="495" w:lineRule="atLeast"/>
        <w:ind w:firstLine="570"/>
        <w:jc w:val="lef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5.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近期免冠正面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寸电子照片；</w:t>
      </w:r>
    </w:p>
    <w:p>
      <w:pPr>
        <w:widowControl/>
        <w:shd w:val="clear" w:color="auto" w:fill="FFFFFF"/>
        <w:spacing w:line="495" w:lineRule="atLeast"/>
        <w:ind w:firstLine="570"/>
        <w:jc w:val="lef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6.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已取得的各学习阶段学历学位证书，高校毕业生须提供教育部认证证书，往届生毕业生须提供含有二维码的《教育部学历证书电子注册备案表》）；</w:t>
      </w:r>
    </w:p>
    <w:p>
      <w:pPr>
        <w:widowControl/>
        <w:shd w:val="clear" w:color="auto" w:fill="FFFFFF"/>
        <w:spacing w:line="495" w:lineRule="atLeast"/>
        <w:ind w:firstLine="555"/>
        <w:rPr>
          <w:rStyle w:val="5"/>
          <w:rFonts w:hint="eastAsia" w:ascii="宋体" w:hAnsi="宋体" w:cs="宋体"/>
          <w:b w:val="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instrText xml:space="preserve"> HYPERLINK "mailto:请将上述材料按（1-6）述顺序制作成1个PDF文件，将PDF文件及《江西中医药高等专科学校2018年应聘人员基本情况登记表》Word版、《江西中医药高等专科学校2018年应聘人员基本情况一览表》Word版，以电子邮件附件的形式同时发至人事处邮箱（zygzrsc@163.com）" </w:instrTex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fldChar w:fldCharType="separate"/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请将上述材料按（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1-6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）述顺序制作成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1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个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PDF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文件，将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PDF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文件及《江西中医药高等专科学校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年应聘人员基本情况登记表》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Word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版、《江西中医药高等专科学校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年应聘人员基本情况一览表》</w:t>
      </w:r>
      <w:r>
        <w:rPr>
          <w:rStyle w:val="6"/>
          <w:rFonts w:ascii="宋体" w:hAnsi="宋体" w:cs="宋体"/>
          <w:color w:val="000000"/>
          <w:kern w:val="0"/>
          <w:sz w:val="24"/>
          <w:shd w:val="clear" w:color="auto" w:fill="FFFFFF"/>
        </w:rPr>
        <w:t>Word</w:t>
      </w:r>
      <w:r>
        <w:rPr>
          <w:rStyle w:val="6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版，</w:t>
      </w:r>
      <w:r>
        <w:rPr>
          <w:rStyle w:val="6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以电子邮件附件的形式同时发至人事处邮箱</w:t>
      </w:r>
      <w:r>
        <w:rPr>
          <w:rStyle w:val="6"/>
          <w:rFonts w:hint="eastAsia" w:ascii="宋体" w:hAnsi="宋体" w:cs="宋体"/>
          <w:b w:val="0"/>
          <w:kern w:val="0"/>
          <w:sz w:val="24"/>
          <w:shd w:val="clear" w:color="auto" w:fill="FFFFFF"/>
        </w:rPr>
        <w:t>（</w:t>
      </w:r>
      <w:r>
        <w:rPr>
          <w:rStyle w:val="6"/>
          <w:rFonts w:ascii="宋体" w:hAnsi="宋体" w:cs="宋体"/>
          <w:b w:val="0"/>
          <w:kern w:val="0"/>
          <w:sz w:val="24"/>
          <w:shd w:val="clear" w:color="auto" w:fill="FFFFFF"/>
        </w:rPr>
        <w:t>zygzrsc@163.com</w:t>
      </w:r>
      <w:r>
        <w:rPr>
          <w:rStyle w:val="6"/>
          <w:rFonts w:hint="eastAsia" w:ascii="宋体" w:hAnsi="宋体" w:cs="宋体"/>
          <w:b w:val="0"/>
          <w:kern w:val="0"/>
          <w:sz w:val="24"/>
          <w:shd w:val="clear" w:color="auto" w:fill="FFFFFF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fldChar w:fldCharType="end"/>
      </w:r>
    </w:p>
    <w:p>
      <w:pPr>
        <w:widowControl/>
        <w:shd w:val="clear" w:color="auto" w:fill="FFFFFF"/>
        <w:spacing w:line="495" w:lineRule="atLeast"/>
        <w:ind w:firstLine="555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（文件名格式为：毕业院校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姓名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专业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应聘部门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岗位，如“北京中医药大学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张三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中医内科学专业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基础医学院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+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教学岗位”）。</w:t>
      </w:r>
    </w:p>
    <w:p>
      <w:pPr>
        <w:widowControl/>
        <w:shd w:val="clear" w:color="auto" w:fill="FFFFFF"/>
        <w:spacing w:line="360" w:lineRule="auto"/>
        <w:ind w:firstLine="555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（三）应聘人员须如实提供应聘材料，按要求制作并发送邮件，应聘材料不齐全、不规范者将不予受理；不符合岗位招聘条件者将不予受理。凡弄虚作假者，一经发现，取消应聘资格。</w:t>
      </w:r>
    </w:p>
    <w:p>
      <w:pPr>
        <w:widowControl/>
        <w:shd w:val="clear" w:color="auto" w:fill="FFFFFF"/>
        <w:spacing w:line="360" w:lineRule="auto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四、资格审查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现场资格审查时间：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日（周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五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）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现场资格审查地点：江西中医药高等专科学校新校区图书馆八楼会议室</w:t>
      </w:r>
    </w:p>
    <w:p>
      <w:pPr>
        <w:widowControl/>
        <w:shd w:val="clear" w:color="auto" w:fill="FFFFFF"/>
        <w:spacing w:line="360" w:lineRule="auto"/>
        <w:ind w:firstLine="480"/>
        <w:rPr>
          <w:rStyle w:val="5"/>
          <w:rFonts w:ascii="宋体" w:cs="宋体"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</w:rPr>
        <w:t>学校人事处对报名人员进行资格审查，校纪委对资格审查全过程监督。主要对拟聘人员思想政治、道德品质以及有无违法违纪等情况进行审核，并对其资格条件进行核定，资格审查贯穿招聘工作全过程。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Style w:val="5"/>
          <w:rFonts w:hint="eastAsia" w:ascii="宋体" w:hAnsi="宋体" w:cs="宋体"/>
          <w:bCs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000000"/>
          <w:kern w:val="0"/>
          <w:sz w:val="24"/>
          <w:shd w:val="clear" w:color="auto" w:fill="FFFFFF"/>
        </w:rPr>
        <w:t>考核及试用</w:t>
      </w:r>
      <w:r>
        <w:rPr>
          <w:rStyle w:val="5"/>
          <w:rFonts w:hint="eastAsia" w:ascii="宋体" w:hAnsi="宋体" w:cs="宋体"/>
          <w:bCs/>
          <w:color w:val="000000"/>
          <w:kern w:val="0"/>
          <w:sz w:val="24"/>
          <w:shd w:val="clear" w:color="auto" w:fill="FFFFFF"/>
          <w:lang w:val="en-US" w:eastAsia="zh-CN"/>
        </w:rPr>
        <w:t>.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用人部门对报名人选进行业务考核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  <w:lang w:eastAsia="zh-CN"/>
        </w:rPr>
        <w:t>，考核包括笔试和面试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。考核结束后，择优报学校确定试用人员。试用时间为三个月，试用期满，考核合格者，正式办理聘用手续。聘用期间表现不合格者，予以辞退。</w:t>
      </w:r>
    </w:p>
    <w:p>
      <w:pPr>
        <w:widowControl/>
        <w:shd w:val="clear" w:color="auto" w:fill="FFFFFF"/>
        <w:spacing w:line="360" w:lineRule="auto"/>
        <w:rPr>
          <w:rStyle w:val="5"/>
          <w:rFonts w:ascii="宋体" w:cs="宋体"/>
          <w:bCs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000000"/>
          <w:kern w:val="0"/>
          <w:sz w:val="24"/>
          <w:shd w:val="clear" w:color="auto" w:fill="FFFFFF"/>
        </w:rPr>
        <w:t>六、待遇</w:t>
      </w:r>
    </w:p>
    <w:p>
      <w:pPr>
        <w:widowControl/>
        <w:shd w:val="clear" w:color="auto" w:fill="FFFFFF"/>
        <w:spacing w:line="360" w:lineRule="auto"/>
        <w:ind w:firstLine="480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一般聘用</w:t>
      </w:r>
    </w:p>
    <w:p>
      <w:pPr>
        <w:widowControl/>
        <w:shd w:val="clear" w:color="auto" w:fill="FFFFFF"/>
        <w:spacing w:line="495" w:lineRule="atLeast"/>
        <w:rPr>
          <w:rFonts w:ascii="宋体" w:cs="宋体"/>
          <w:color w:val="000000"/>
          <w:sz w:val="24"/>
        </w:rPr>
      </w:pPr>
      <w:r>
        <w:rPr>
          <w:rStyle w:val="5"/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七、联系方式</w:t>
      </w:r>
    </w:p>
    <w:p>
      <w:pPr>
        <w:widowControl/>
        <w:shd w:val="clear" w:color="auto" w:fill="FFFFFF"/>
        <w:spacing w:line="495" w:lineRule="atLeast"/>
        <w:ind w:firstLine="555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邮编：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344000</w:t>
      </w:r>
    </w:p>
    <w:p>
      <w:pPr>
        <w:widowControl/>
        <w:shd w:val="clear" w:color="auto" w:fill="FFFFFF"/>
        <w:spacing w:line="495" w:lineRule="atLeast"/>
        <w:ind w:firstLine="555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地址：江西省抚州市文昌大道江西中医药高等专科学校人事处</w:t>
      </w:r>
    </w:p>
    <w:p>
      <w:pPr>
        <w:widowControl/>
        <w:shd w:val="clear" w:color="auto" w:fill="FFFFFF"/>
        <w:spacing w:line="495" w:lineRule="atLeast"/>
        <w:ind w:firstLine="555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联系电话：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0794-8222370</w:t>
      </w:r>
    </w:p>
    <w:p>
      <w:pPr>
        <w:widowControl/>
        <w:shd w:val="clear" w:color="auto" w:fill="FFFFFF"/>
        <w:spacing w:line="495" w:lineRule="atLeast"/>
        <w:ind w:firstLine="555"/>
        <w:rPr>
          <w:rStyle w:val="5"/>
          <w:rFonts w:ascii="宋体" w:cs="宋体"/>
          <w:b w:val="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招聘专用邮箱：</w:t>
      </w:r>
      <w:r>
        <w:fldChar w:fldCharType="begin"/>
      </w:r>
      <w:r>
        <w:instrText xml:space="preserve"> HYPERLINK "mailto:zygzrsc@163.com" </w:instrText>
      </w:r>
      <w:r>
        <w:fldChar w:fldCharType="separate"/>
      </w:r>
      <w:r>
        <w:rPr>
          <w:rStyle w:val="6"/>
          <w:rFonts w:ascii="宋体" w:hAnsi="宋体" w:cs="宋体"/>
          <w:kern w:val="0"/>
          <w:sz w:val="24"/>
          <w:shd w:val="clear" w:color="auto" w:fill="FFFFFF"/>
        </w:rPr>
        <w:t>zygzrsc@163.com</w:t>
      </w:r>
      <w:r>
        <w:rPr>
          <w:rStyle w:val="6"/>
          <w:rFonts w:ascii="宋体" w:hAnsi="宋体" w:cs="宋体"/>
          <w:kern w:val="0"/>
          <w:sz w:val="24"/>
          <w:shd w:val="clear" w:color="auto" w:fill="FFFFFF"/>
        </w:rPr>
        <w:fldChar w:fldCharType="end"/>
      </w:r>
    </w:p>
    <w:p>
      <w:pPr>
        <w:widowControl/>
        <w:shd w:val="clear" w:color="auto" w:fill="FFFFFF"/>
        <w:spacing w:line="495" w:lineRule="atLeast"/>
        <w:ind w:firstLine="555"/>
        <w:jc w:val="left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学校网址：</w:t>
      </w:r>
      <w:r>
        <w:rPr>
          <w:rStyle w:val="5"/>
          <w:rFonts w:ascii="宋体" w:hAnsi="宋体" w:cs="宋体"/>
          <w:b w:val="0"/>
          <w:color w:val="000000"/>
          <w:kern w:val="0"/>
          <w:sz w:val="24"/>
          <w:shd w:val="clear" w:color="auto" w:fill="FFFFFF"/>
        </w:rPr>
        <w:t>http://www.jxtcms.net/index.php</w:t>
      </w:r>
    </w:p>
    <w:p>
      <w:pPr>
        <w:widowControl/>
        <w:shd w:val="clear" w:color="auto" w:fill="FFFFFF"/>
        <w:ind w:firstLine="480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firstLine="4680" w:firstLineChars="1950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江西中医药高等专科学校人事处</w:t>
      </w:r>
    </w:p>
    <w:p>
      <w:pPr>
        <w:widowControl/>
        <w:shd w:val="clear" w:color="auto" w:fill="FFFFFF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  <w:r>
        <w:rPr>
          <w:rStyle w:val="5"/>
          <w:rFonts w:ascii="宋体" w:hAnsi="宋体" w:cs="宋体"/>
          <w:b w:val="0"/>
          <w:color w:val="000000"/>
          <w:kern w:val="0"/>
          <w:sz w:val="24"/>
          <w:shd w:val="clear" w:color="auto" w:fill="FFFFFF"/>
        </w:rPr>
        <w:t xml:space="preserve">                                           201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  <w:lang w:val="en-US" w:eastAsia="zh-CN"/>
        </w:rPr>
        <w:t>8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年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  <w:lang w:val="en-US" w:eastAsia="zh-CN"/>
        </w:rPr>
        <w:t>10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月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  <w:lang w:val="en-US" w:eastAsia="zh-CN"/>
        </w:rPr>
        <w:t>23</w:t>
      </w:r>
      <w:r>
        <w:rPr>
          <w:rStyle w:val="5"/>
          <w:rFonts w:hint="eastAsia" w:ascii="宋体" w:hAnsi="宋体" w:cs="宋体"/>
          <w:b w:val="0"/>
          <w:color w:val="000000"/>
          <w:kern w:val="0"/>
          <w:sz w:val="24"/>
          <w:shd w:val="clear" w:color="auto" w:fill="FFFFFF"/>
        </w:rPr>
        <w:t>日</w:t>
      </w:r>
    </w:p>
    <w:p>
      <w:pPr>
        <w:widowControl/>
        <w:shd w:val="clear" w:color="auto" w:fill="FFFFFF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</w:p>
    <w:p>
      <w:pPr>
        <w:rPr>
          <w:rFonts w:ascii="华文仿宋" w:hAnsi="华文仿宋" w:eastAsia="华文仿宋" w:cs="宋体"/>
          <w:b/>
          <w:color w:val="000000"/>
          <w:kern w:val="0"/>
          <w:sz w:val="24"/>
        </w:rPr>
        <w:sectPr>
          <w:pgSz w:w="11906" w:h="16838"/>
          <w:pgMar w:top="1100" w:right="1066" w:bottom="1043" w:left="1066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ascii="华文仿宋" w:hAnsi="华文仿宋" w:eastAsia="华文仿宋" w:cs="宋体"/>
          <w:b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24"/>
        </w:rPr>
        <w:t>附件</w:t>
      </w:r>
      <w:r>
        <w:rPr>
          <w:rFonts w:ascii="华文仿宋" w:hAnsi="华文仿宋" w:eastAsia="华文仿宋" w:cs="宋体"/>
          <w:b/>
          <w:color w:val="000000"/>
          <w:kern w:val="0"/>
          <w:sz w:val="24"/>
        </w:rPr>
        <w:t>1</w:t>
      </w:r>
    </w:p>
    <w:p>
      <w:pPr>
        <w:jc w:val="center"/>
        <w:rPr>
          <w:rFonts w:ascii="华文仿宋" w:hAnsi="华文仿宋" w:eastAsia="华文仿宋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江西中医药高等专科学校</w:t>
      </w:r>
      <w:r>
        <w:rPr>
          <w:rFonts w:ascii="华文仿宋" w:hAnsi="华文仿宋" w:eastAsia="华文仿宋"/>
          <w:b/>
          <w:color w:val="000000"/>
          <w:sz w:val="32"/>
          <w:szCs w:val="32"/>
        </w:rPr>
        <w:t>201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年应聘人员基本情况登记表</w:t>
      </w:r>
    </w:p>
    <w:tbl>
      <w:tblPr>
        <w:tblStyle w:val="7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6"/>
        <w:gridCol w:w="578"/>
        <w:gridCol w:w="15"/>
        <w:gridCol w:w="992"/>
        <w:gridCol w:w="262"/>
        <w:gridCol w:w="278"/>
        <w:gridCol w:w="411"/>
        <w:gridCol w:w="421"/>
        <w:gridCol w:w="188"/>
        <w:gridCol w:w="310"/>
        <w:gridCol w:w="200"/>
        <w:gridCol w:w="217"/>
        <w:gridCol w:w="327"/>
        <w:gridCol w:w="230"/>
        <w:gridCol w:w="262"/>
        <w:gridCol w:w="155"/>
        <w:gridCol w:w="24"/>
        <w:gridCol w:w="270"/>
        <w:gridCol w:w="722"/>
        <w:gridCol w:w="259"/>
        <w:gridCol w:w="247"/>
        <w:gridCol w:w="197"/>
        <w:gridCol w:w="842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性别</w:t>
            </w:r>
          </w:p>
        </w:tc>
        <w:tc>
          <w:tcPr>
            <w:tcW w:w="9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民族</w:t>
            </w:r>
          </w:p>
        </w:tc>
        <w:tc>
          <w:tcPr>
            <w:tcW w:w="1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政治面貌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身高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外语水平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身份证号码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最后学历、学位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院校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所学专业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技术职称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/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任职时间</w:t>
            </w:r>
          </w:p>
        </w:tc>
        <w:tc>
          <w:tcPr>
            <w:tcW w:w="416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现工作单位及职务</w:t>
            </w:r>
          </w:p>
        </w:tc>
        <w:tc>
          <w:tcPr>
            <w:tcW w:w="416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联系电话</w:t>
            </w: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9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E-mail</w:t>
            </w:r>
          </w:p>
        </w:tc>
        <w:tc>
          <w:tcPr>
            <w:tcW w:w="34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(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从高中填起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)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阶段</w:t>
            </w:r>
          </w:p>
        </w:tc>
        <w:tc>
          <w:tcPr>
            <w:tcW w:w="1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时间</w:t>
            </w:r>
          </w:p>
        </w:tc>
        <w:tc>
          <w:tcPr>
            <w:tcW w:w="18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</w:t>
            </w:r>
          </w:p>
        </w:tc>
        <w:tc>
          <w:tcPr>
            <w:tcW w:w="14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专业</w:t>
            </w:r>
          </w:p>
        </w:tc>
        <w:tc>
          <w:tcPr>
            <w:tcW w:w="7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学制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学历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高中</w:t>
            </w: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工作或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实践经历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主要业绩和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成果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8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情况</w:t>
            </w:r>
          </w:p>
        </w:tc>
        <w:tc>
          <w:tcPr>
            <w:tcW w:w="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婚否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配偶姓名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出生年月</w:t>
            </w:r>
          </w:p>
        </w:tc>
        <w:tc>
          <w:tcPr>
            <w:tcW w:w="22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子女姓名</w:t>
            </w:r>
          </w:p>
        </w:tc>
        <w:tc>
          <w:tcPr>
            <w:tcW w:w="20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8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出生年月</w:t>
            </w:r>
          </w:p>
        </w:tc>
        <w:tc>
          <w:tcPr>
            <w:tcW w:w="322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49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配偶工作单位及职务</w:t>
            </w:r>
          </w:p>
        </w:tc>
        <w:tc>
          <w:tcPr>
            <w:tcW w:w="6238" w:type="dxa"/>
            <w:gridSpan w:val="18"/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（注明单位性质）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其他需要说明的情况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718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本人承诺：本人已详细阅读招聘文件《江西中医药高等专科学校关于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201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年招聘公告》，明确招聘岗位条件，并按要求整理和提交了相关材料。表格中所填信息及所提供的附件材料均属实。</w:t>
            </w:r>
          </w:p>
          <w:p>
            <w:pPr>
              <w:spacing w:line="240" w:lineRule="exact"/>
              <w:ind w:firstLine="6360" w:firstLineChars="265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本人签名：</w:t>
            </w:r>
          </w:p>
        </w:tc>
      </w:tr>
    </w:tbl>
    <w:p>
      <w:pPr>
        <w:spacing w:line="240" w:lineRule="exact"/>
        <w:rPr>
          <w:rFonts w:ascii="华文仿宋" w:hAnsi="华文仿宋" w:eastAsia="华文仿宋"/>
          <w:b/>
          <w:color w:val="000000"/>
          <w:sz w:val="24"/>
        </w:rPr>
      </w:pPr>
      <w:r>
        <w:rPr>
          <w:rFonts w:hint="eastAsia" w:ascii="华文仿宋" w:hAnsi="华文仿宋" w:eastAsia="华文仿宋"/>
          <w:bCs/>
          <w:color w:val="000000"/>
          <w:sz w:val="24"/>
        </w:rPr>
        <w:t>应聘部门：</w:t>
      </w:r>
      <w:r>
        <w:rPr>
          <w:rFonts w:hint="eastAsia" w:ascii="华文仿宋" w:hAnsi="华文仿宋" w:eastAsia="华文仿宋"/>
          <w:bCs/>
          <w:color w:val="000000"/>
          <w:sz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bCs/>
          <w:color w:val="000000"/>
          <w:sz w:val="24"/>
        </w:rPr>
        <w:t>应聘岗位：</w:t>
      </w:r>
    </w:p>
    <w:p>
      <w:pPr>
        <w:spacing w:line="240" w:lineRule="exact"/>
        <w:rPr>
          <w:rFonts w:ascii="华文仿宋" w:hAnsi="华文仿宋" w:eastAsia="华文仿宋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/>
          <w:color w:val="000000"/>
          <w:sz w:val="24"/>
        </w:rPr>
        <w:t>注：请将此表电子版发送至</w:t>
      </w:r>
      <w:r>
        <w:rPr>
          <w:rFonts w:ascii="华文仿宋" w:hAnsi="华文仿宋" w:eastAsia="华文仿宋"/>
          <w:color w:val="000000"/>
          <w:sz w:val="24"/>
        </w:rPr>
        <w:t>zygzrsc@163.com</w:t>
      </w:r>
      <w:r>
        <w:rPr>
          <w:rFonts w:hint="eastAsia" w:ascii="华文仿宋" w:hAnsi="华文仿宋" w:eastAsia="华文仿宋"/>
          <w:color w:val="000000"/>
          <w:sz w:val="24"/>
        </w:rPr>
        <w:t>邮箱。</w:t>
      </w:r>
    </w:p>
    <w:p>
      <w:pPr>
        <w:ind w:firstLine="420"/>
        <w:rPr>
          <w:rFonts w:ascii="华文仿宋" w:hAnsi="华文仿宋" w:eastAsia="华文仿宋" w:cs="宋体"/>
          <w:b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24"/>
        </w:rPr>
        <w:t>附件</w:t>
      </w:r>
      <w:r>
        <w:rPr>
          <w:rFonts w:ascii="华文仿宋" w:hAnsi="华文仿宋" w:eastAsia="华文仿宋" w:cs="宋体"/>
          <w:b/>
          <w:color w:val="000000"/>
          <w:kern w:val="0"/>
          <w:sz w:val="24"/>
        </w:rPr>
        <w:t>2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江西中医药高等专科学校应聘人员一览表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page" w:tblpX="1898" w:tblpY="111"/>
        <w:tblOverlap w:val="never"/>
        <w:tblW w:w="13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90"/>
        <w:gridCol w:w="992"/>
        <w:gridCol w:w="683"/>
        <w:gridCol w:w="645"/>
        <w:gridCol w:w="1575"/>
        <w:gridCol w:w="825"/>
        <w:gridCol w:w="855"/>
        <w:gridCol w:w="990"/>
        <w:gridCol w:w="934"/>
        <w:gridCol w:w="765"/>
        <w:gridCol w:w="911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应聘部门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exact"/>
        <w:rPr>
          <w:rFonts w:ascii="楷体_GB2312" w:hAnsi="楷体_GB2312" w:eastAsia="楷体_GB2312" w:cs="楷体_GB2312"/>
          <w:color w:val="000000"/>
          <w:sz w:val="24"/>
        </w:rPr>
      </w:pPr>
    </w:p>
    <w:p>
      <w:pPr>
        <w:spacing w:line="240" w:lineRule="exac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注：请将此表电子版发送至</w:t>
      </w:r>
      <w:r>
        <w:rPr>
          <w:rFonts w:ascii="楷体_GB2312" w:hAnsi="楷体_GB2312" w:eastAsia="楷体_GB2312" w:cs="楷体_GB2312"/>
          <w:color w:val="000000"/>
          <w:sz w:val="24"/>
        </w:rPr>
        <w:t>zygzrsc@163.com</w:t>
      </w:r>
      <w:r>
        <w:rPr>
          <w:rFonts w:hint="eastAsia" w:ascii="楷体_GB2312" w:hAnsi="楷体_GB2312" w:eastAsia="楷体_GB2312" w:cs="楷体_GB2312"/>
          <w:color w:val="000000"/>
          <w:sz w:val="24"/>
        </w:rPr>
        <w:t>邮箱。</w:t>
      </w:r>
    </w:p>
    <w:p>
      <w:pPr>
        <w:spacing w:line="240" w:lineRule="exact"/>
        <w:rPr>
          <w:rFonts w:ascii="华文仿宋" w:hAnsi="华文仿宋" w:eastAsia="华文仿宋"/>
          <w:color w:val="000000"/>
          <w:sz w:val="24"/>
        </w:rPr>
      </w:pPr>
    </w:p>
    <w:p>
      <w:pPr>
        <w:widowControl/>
        <w:shd w:val="clear" w:color="auto" w:fill="FFFFFF"/>
        <w:rPr>
          <w:rStyle w:val="5"/>
          <w:rFonts w:ascii="宋体" w:cs="宋体"/>
          <w:b w:val="0"/>
          <w:color w:val="000000"/>
          <w:kern w:val="0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E979D"/>
    <w:multiLevelType w:val="singleLevel"/>
    <w:tmpl w:val="B2BE979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7B3E7C"/>
    <w:multiLevelType w:val="singleLevel"/>
    <w:tmpl w:val="577B3E7C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00E"/>
    <w:rsid w:val="00057D45"/>
    <w:rsid w:val="00070CAD"/>
    <w:rsid w:val="001034D8"/>
    <w:rsid w:val="00111CB7"/>
    <w:rsid w:val="00146179"/>
    <w:rsid w:val="00182325"/>
    <w:rsid w:val="001C2EEE"/>
    <w:rsid w:val="001E5A38"/>
    <w:rsid w:val="002C49D7"/>
    <w:rsid w:val="00303098"/>
    <w:rsid w:val="0032171A"/>
    <w:rsid w:val="0037633F"/>
    <w:rsid w:val="00380B82"/>
    <w:rsid w:val="004607AC"/>
    <w:rsid w:val="004D0F3D"/>
    <w:rsid w:val="004D121A"/>
    <w:rsid w:val="004E7B27"/>
    <w:rsid w:val="005275BD"/>
    <w:rsid w:val="005A75A7"/>
    <w:rsid w:val="00646419"/>
    <w:rsid w:val="00652E92"/>
    <w:rsid w:val="006D2ED5"/>
    <w:rsid w:val="00725DA3"/>
    <w:rsid w:val="00771BDE"/>
    <w:rsid w:val="00796B99"/>
    <w:rsid w:val="0086221B"/>
    <w:rsid w:val="008B376A"/>
    <w:rsid w:val="008C1E5F"/>
    <w:rsid w:val="00933D05"/>
    <w:rsid w:val="009408B6"/>
    <w:rsid w:val="00944CFE"/>
    <w:rsid w:val="00991843"/>
    <w:rsid w:val="009931F5"/>
    <w:rsid w:val="009B38FA"/>
    <w:rsid w:val="00A7345F"/>
    <w:rsid w:val="00AF326C"/>
    <w:rsid w:val="00B05E28"/>
    <w:rsid w:val="00B31693"/>
    <w:rsid w:val="00B42537"/>
    <w:rsid w:val="00BC2269"/>
    <w:rsid w:val="00BD6A9F"/>
    <w:rsid w:val="00BD73F5"/>
    <w:rsid w:val="00C01697"/>
    <w:rsid w:val="00C15A2C"/>
    <w:rsid w:val="00C34811"/>
    <w:rsid w:val="00C52341"/>
    <w:rsid w:val="00C70782"/>
    <w:rsid w:val="00CF198F"/>
    <w:rsid w:val="00D07C02"/>
    <w:rsid w:val="00DC3D39"/>
    <w:rsid w:val="00E2579F"/>
    <w:rsid w:val="00E56FBC"/>
    <w:rsid w:val="00E61B3E"/>
    <w:rsid w:val="00E90250"/>
    <w:rsid w:val="00ED2604"/>
    <w:rsid w:val="00F77C1A"/>
    <w:rsid w:val="00FB751B"/>
    <w:rsid w:val="0198200E"/>
    <w:rsid w:val="020A181A"/>
    <w:rsid w:val="03FF21FB"/>
    <w:rsid w:val="05F51A5C"/>
    <w:rsid w:val="06EF56FE"/>
    <w:rsid w:val="0703182B"/>
    <w:rsid w:val="0723702C"/>
    <w:rsid w:val="080541EE"/>
    <w:rsid w:val="08EF7495"/>
    <w:rsid w:val="093C44C5"/>
    <w:rsid w:val="0D86472B"/>
    <w:rsid w:val="0F672AB6"/>
    <w:rsid w:val="0FEB4D7E"/>
    <w:rsid w:val="10081415"/>
    <w:rsid w:val="11B64B68"/>
    <w:rsid w:val="120D7C6F"/>
    <w:rsid w:val="151624B6"/>
    <w:rsid w:val="156F48ED"/>
    <w:rsid w:val="169A2B47"/>
    <w:rsid w:val="16FE4F76"/>
    <w:rsid w:val="179A73AB"/>
    <w:rsid w:val="17F00F27"/>
    <w:rsid w:val="18961C42"/>
    <w:rsid w:val="195F4854"/>
    <w:rsid w:val="1ABE5E45"/>
    <w:rsid w:val="1AE038A5"/>
    <w:rsid w:val="1BF92E22"/>
    <w:rsid w:val="1D220B32"/>
    <w:rsid w:val="1D3C1068"/>
    <w:rsid w:val="1F083F5A"/>
    <w:rsid w:val="21361370"/>
    <w:rsid w:val="220B6ABD"/>
    <w:rsid w:val="22B46162"/>
    <w:rsid w:val="25922316"/>
    <w:rsid w:val="29F964A2"/>
    <w:rsid w:val="2A855747"/>
    <w:rsid w:val="2D1F2290"/>
    <w:rsid w:val="2D47600E"/>
    <w:rsid w:val="2D790096"/>
    <w:rsid w:val="2EE22B84"/>
    <w:rsid w:val="2FBE0B30"/>
    <w:rsid w:val="31BC0A5D"/>
    <w:rsid w:val="33154138"/>
    <w:rsid w:val="3343473F"/>
    <w:rsid w:val="3433700E"/>
    <w:rsid w:val="36006796"/>
    <w:rsid w:val="37BF37F4"/>
    <w:rsid w:val="38A07979"/>
    <w:rsid w:val="38D64DD5"/>
    <w:rsid w:val="3B5E7621"/>
    <w:rsid w:val="3CA275E1"/>
    <w:rsid w:val="3D243927"/>
    <w:rsid w:val="3DB248A9"/>
    <w:rsid w:val="3DB75FA7"/>
    <w:rsid w:val="3DD77DE8"/>
    <w:rsid w:val="3E3E3944"/>
    <w:rsid w:val="3E6D7BCA"/>
    <w:rsid w:val="4140267A"/>
    <w:rsid w:val="418E39C1"/>
    <w:rsid w:val="42696E45"/>
    <w:rsid w:val="44DE04E0"/>
    <w:rsid w:val="45123157"/>
    <w:rsid w:val="456304CD"/>
    <w:rsid w:val="469276ED"/>
    <w:rsid w:val="46D22D58"/>
    <w:rsid w:val="474C2FC9"/>
    <w:rsid w:val="4759206D"/>
    <w:rsid w:val="4AA30C3B"/>
    <w:rsid w:val="4B2E3CB9"/>
    <w:rsid w:val="4D813D56"/>
    <w:rsid w:val="4E111BA0"/>
    <w:rsid w:val="4F205237"/>
    <w:rsid w:val="4FBD57C2"/>
    <w:rsid w:val="50C2601F"/>
    <w:rsid w:val="5169396A"/>
    <w:rsid w:val="52AB4B6D"/>
    <w:rsid w:val="53107929"/>
    <w:rsid w:val="53D77BC8"/>
    <w:rsid w:val="54005B0D"/>
    <w:rsid w:val="54073706"/>
    <w:rsid w:val="54960E08"/>
    <w:rsid w:val="549E3420"/>
    <w:rsid w:val="55725A0D"/>
    <w:rsid w:val="55C10765"/>
    <w:rsid w:val="56C44FFE"/>
    <w:rsid w:val="57621409"/>
    <w:rsid w:val="57B742D9"/>
    <w:rsid w:val="591B124D"/>
    <w:rsid w:val="59742C6F"/>
    <w:rsid w:val="5A44683A"/>
    <w:rsid w:val="5AB47B17"/>
    <w:rsid w:val="5AF04A18"/>
    <w:rsid w:val="5ED05801"/>
    <w:rsid w:val="5F8236BE"/>
    <w:rsid w:val="618748A5"/>
    <w:rsid w:val="631B3202"/>
    <w:rsid w:val="63380A97"/>
    <w:rsid w:val="64F56D29"/>
    <w:rsid w:val="651B2A80"/>
    <w:rsid w:val="65FA40AA"/>
    <w:rsid w:val="67F32CC3"/>
    <w:rsid w:val="68725A83"/>
    <w:rsid w:val="694A7616"/>
    <w:rsid w:val="69D62702"/>
    <w:rsid w:val="6A680FC9"/>
    <w:rsid w:val="6ADD18E1"/>
    <w:rsid w:val="6BA57506"/>
    <w:rsid w:val="6BD436D4"/>
    <w:rsid w:val="6C0C3419"/>
    <w:rsid w:val="6C812745"/>
    <w:rsid w:val="6D126DF1"/>
    <w:rsid w:val="6D1D7FDF"/>
    <w:rsid w:val="6DD53E30"/>
    <w:rsid w:val="6EE93739"/>
    <w:rsid w:val="6F555972"/>
    <w:rsid w:val="6FCA565E"/>
    <w:rsid w:val="71093372"/>
    <w:rsid w:val="71443339"/>
    <w:rsid w:val="71794C4C"/>
    <w:rsid w:val="72694291"/>
    <w:rsid w:val="748E1A2B"/>
    <w:rsid w:val="74E3115E"/>
    <w:rsid w:val="74EB7E16"/>
    <w:rsid w:val="76323965"/>
    <w:rsid w:val="77827E41"/>
    <w:rsid w:val="78ED2FFD"/>
    <w:rsid w:val="7A163E31"/>
    <w:rsid w:val="7A673B75"/>
    <w:rsid w:val="7AB96FC6"/>
    <w:rsid w:val="7ABE38BB"/>
    <w:rsid w:val="7BA86A46"/>
    <w:rsid w:val="7BDD7D3F"/>
    <w:rsid w:val="7BDF1F57"/>
    <w:rsid w:val="7DDE6F07"/>
    <w:rsid w:val="7FF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4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4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6</Pages>
  <Words>398</Words>
  <Characters>2270</Characters>
  <Lines>0</Lines>
  <Paragraphs>0</Paragraphs>
  <TotalTime>4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2016-07-05T00:57:00Z</dcterms:created>
  <dc:creator>Administrator</dc:creator>
  <cp:lastModifiedBy>刘茸</cp:lastModifiedBy>
  <cp:lastPrinted>2018-10-19T08:36:00Z</cp:lastPrinted>
  <dcterms:modified xsi:type="dcterms:W3CDTF">2018-10-23T08:33:48Z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