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5F" w:rsidRDefault="0016645F" w:rsidP="0016645F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</w:p>
    <w:p w:rsidR="0016645F" w:rsidRDefault="0016645F" w:rsidP="0016645F">
      <w:pPr>
        <w:jc w:val="center"/>
        <w:rPr>
          <w:rFonts w:ascii="仿宋_GB2312" w:eastAsia="黑体"/>
          <w:b/>
          <w:bCs/>
          <w:spacing w:val="-2"/>
          <w:w w:val="90"/>
          <w:sz w:val="36"/>
          <w:szCs w:val="36"/>
        </w:rPr>
      </w:pPr>
      <w:r>
        <w:rPr>
          <w:rFonts w:ascii="黑体" w:eastAsia="黑体" w:hint="eastAsia"/>
          <w:b/>
          <w:bCs/>
          <w:spacing w:val="-2"/>
          <w:w w:val="90"/>
          <w:sz w:val="36"/>
          <w:szCs w:val="36"/>
        </w:rPr>
        <w:t>株洲市科技局政府雇员招聘计划表</w:t>
      </w:r>
    </w:p>
    <w:tbl>
      <w:tblPr>
        <w:tblW w:w="9973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956"/>
        <w:gridCol w:w="1056"/>
        <w:gridCol w:w="1155"/>
        <w:gridCol w:w="1470"/>
        <w:gridCol w:w="2639"/>
      </w:tblGrid>
      <w:tr w:rsidR="0016645F" w:rsidTr="008E28B9">
        <w:trPr>
          <w:trHeight w:val="755"/>
        </w:trPr>
        <w:tc>
          <w:tcPr>
            <w:tcW w:w="1697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9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工作职责</w:t>
            </w:r>
          </w:p>
        </w:tc>
        <w:tc>
          <w:tcPr>
            <w:tcW w:w="10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155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4109" w:type="dxa"/>
            <w:gridSpan w:val="2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岗位所需条件</w:t>
            </w:r>
          </w:p>
        </w:tc>
      </w:tr>
      <w:tr w:rsidR="0016645F" w:rsidTr="008E28B9">
        <w:trPr>
          <w:cantSplit/>
          <w:trHeight w:hRule="exact" w:val="2947"/>
        </w:trPr>
        <w:tc>
          <w:tcPr>
            <w:tcW w:w="1697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成果转化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</w:t>
            </w:r>
          </w:p>
        </w:tc>
        <w:tc>
          <w:tcPr>
            <w:tcW w:w="19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协助推进科技成果转化</w:t>
            </w:r>
          </w:p>
        </w:tc>
        <w:tc>
          <w:tcPr>
            <w:tcW w:w="10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155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1470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理工科</w:t>
            </w:r>
          </w:p>
        </w:tc>
        <w:tc>
          <w:tcPr>
            <w:tcW w:w="2639" w:type="dxa"/>
            <w:vMerge w:val="restart"/>
            <w:vAlign w:val="center"/>
          </w:tcPr>
          <w:p w:rsidR="0016645F" w:rsidRPr="00F0740F" w:rsidRDefault="00F0740F" w:rsidP="00F0740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F0740F">
              <w:rPr>
                <w:rFonts w:ascii="仿宋_GB2312" w:eastAsia="仿宋_GB2312" w:hAnsi="仿宋_GB2312" w:cs="仿宋_GB2312"/>
                <w:sz w:val="30"/>
                <w:szCs w:val="30"/>
              </w:rPr>
              <w:t>35周岁以下（1983年9月30日以后出生）；</w:t>
            </w:r>
            <w:bookmarkStart w:id="0" w:name="_GoBack"/>
            <w:bookmarkEnd w:id="0"/>
            <w:r w:rsidRPr="00F0740F">
              <w:rPr>
                <w:rFonts w:ascii="仿宋_GB2312" w:eastAsia="仿宋_GB2312" w:hAnsi="仿宋_GB2312" w:cs="仿宋_GB2312"/>
                <w:sz w:val="30"/>
                <w:szCs w:val="30"/>
              </w:rPr>
              <w:t>全日制本科以上学历。具有中级以上职称，或毕业于985、211学校，或有科技管理、金融服务相关工作经历者优先。</w:t>
            </w:r>
          </w:p>
        </w:tc>
      </w:tr>
      <w:tr w:rsidR="0016645F" w:rsidTr="008E28B9">
        <w:trPr>
          <w:trHeight w:hRule="exact" w:val="2798"/>
        </w:trPr>
        <w:tc>
          <w:tcPr>
            <w:tcW w:w="1697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科技金融</w:t>
            </w:r>
          </w:p>
        </w:tc>
        <w:tc>
          <w:tcPr>
            <w:tcW w:w="19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协助推进科技金融工作</w:t>
            </w:r>
          </w:p>
        </w:tc>
        <w:tc>
          <w:tcPr>
            <w:tcW w:w="1056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155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不限</w:t>
            </w:r>
          </w:p>
        </w:tc>
        <w:tc>
          <w:tcPr>
            <w:tcW w:w="1470" w:type="dxa"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工科或经济管理相关专业</w:t>
            </w:r>
          </w:p>
        </w:tc>
        <w:tc>
          <w:tcPr>
            <w:tcW w:w="2639" w:type="dxa"/>
            <w:vMerge/>
            <w:vAlign w:val="center"/>
          </w:tcPr>
          <w:p w:rsidR="0016645F" w:rsidRDefault="0016645F" w:rsidP="008E28B9">
            <w:pPr>
              <w:spacing w:line="400" w:lineRule="exact"/>
              <w:jc w:val="center"/>
              <w:rPr>
                <w:rFonts w:ascii="仿宋" w:eastAsia="仿宋" w:cs="仿宋"/>
                <w:sz w:val="30"/>
                <w:szCs w:val="32"/>
              </w:rPr>
            </w:pPr>
          </w:p>
        </w:tc>
      </w:tr>
    </w:tbl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16645F" w:rsidRDefault="0016645F" w:rsidP="0016645F">
      <w:pPr>
        <w:rPr>
          <w:rFonts w:ascii="仿宋_GB2312" w:eastAsia="仿宋_GB2312"/>
          <w:sz w:val="32"/>
          <w:szCs w:val="32"/>
        </w:rPr>
      </w:pPr>
    </w:p>
    <w:p w:rsidR="00EF1749" w:rsidRPr="0016645F" w:rsidRDefault="00EF1749"/>
    <w:sectPr w:rsidR="00EF1749" w:rsidRPr="0016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0A" w:rsidRDefault="0078190A" w:rsidP="00F0740F">
      <w:r>
        <w:separator/>
      </w:r>
    </w:p>
  </w:endnote>
  <w:endnote w:type="continuationSeparator" w:id="0">
    <w:p w:rsidR="0078190A" w:rsidRDefault="0078190A" w:rsidP="00F0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0A" w:rsidRDefault="0078190A" w:rsidP="00F0740F">
      <w:r>
        <w:separator/>
      </w:r>
    </w:p>
  </w:footnote>
  <w:footnote w:type="continuationSeparator" w:id="0">
    <w:p w:rsidR="0078190A" w:rsidRDefault="0078190A" w:rsidP="00F0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F"/>
    <w:rsid w:val="0016645F"/>
    <w:rsid w:val="0078190A"/>
    <w:rsid w:val="00EF1749"/>
    <w:rsid w:val="00F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E2840-8675-4A7B-AB69-36505ED0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4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4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2</cp:revision>
  <dcterms:created xsi:type="dcterms:W3CDTF">2018-11-19T09:14:00Z</dcterms:created>
  <dcterms:modified xsi:type="dcterms:W3CDTF">2018-11-20T01:15:00Z</dcterms:modified>
</cp:coreProperties>
</file>