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D2" w:rsidRDefault="007B4F6A">
      <w:pPr>
        <w:spacing w:line="540" w:lineRule="exact"/>
        <w:jc w:val="center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绿金（永泰）乡村产业发展投资</w:t>
      </w:r>
      <w:r>
        <w:rPr>
          <w:rFonts w:ascii="宋体" w:eastAsia="宋体" w:hAnsi="宋体" w:cs="宋体" w:hint="eastAsia"/>
          <w:sz w:val="28"/>
          <w:szCs w:val="28"/>
        </w:rPr>
        <w:t>有限公司</w:t>
      </w:r>
    </w:p>
    <w:p w:rsidR="00FE76D2" w:rsidRDefault="007B4F6A">
      <w:pPr>
        <w:spacing w:line="54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年度公开招聘岗位的职责</w:t>
      </w:r>
    </w:p>
    <w:p w:rsidR="00FE76D2" w:rsidRDefault="00FE76D2">
      <w:pPr>
        <w:spacing w:line="540" w:lineRule="exact"/>
        <w:jc w:val="center"/>
        <w:rPr>
          <w:rFonts w:ascii="宋体" w:eastAsia="宋体" w:hAnsi="宋体" w:cs="宋体"/>
          <w:sz w:val="28"/>
          <w:szCs w:val="28"/>
        </w:rPr>
      </w:pP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岗位：综合管理部综合文员</w:t>
      </w: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负责集团的日常行政管理、后勤保障等工作。组织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日常办公以及有关接待、会议会务等活动安排，以及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对外公关联络，并负责协调监督子公司日常管理。负责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的安全保卫、环境保洁等物业管理工作。为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制定和完善公司综合管理的规章制度。负责</w:t>
      </w:r>
      <w:r>
        <w:rPr>
          <w:rFonts w:ascii="宋体" w:eastAsia="宋体" w:hAnsi="宋体" w:cs="宋体" w:hint="eastAsia"/>
          <w:sz w:val="28"/>
          <w:szCs w:val="28"/>
        </w:rPr>
        <w:t>母公司</w:t>
      </w:r>
      <w:r>
        <w:rPr>
          <w:rFonts w:ascii="宋体" w:eastAsia="宋体" w:hAnsi="宋体" w:cs="宋体" w:hint="eastAsia"/>
          <w:sz w:val="28"/>
          <w:szCs w:val="28"/>
        </w:rPr>
        <w:t>综合汇报、对外信息的材料收集和文字撰写工作，负责会议记录和文字材料的整理等。</w:t>
      </w: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岗位：财务管理部财务人员</w:t>
      </w: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负责准确及时记录会计账册、编制财务报表，保证会计核算的真实性和完整性；对会计数据进行准确分析，及时提供财务信息。定期对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财务运行情况进行跟踪，建立主要财务指标偏离预警报告制度，协助部门负责人制定公司资产配置的整合规划、长短期资金的筹措和运用。</w:t>
      </w: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岗位：战略</w:t>
      </w:r>
      <w:r>
        <w:rPr>
          <w:rFonts w:ascii="宋体" w:eastAsia="宋体" w:hAnsi="宋体" w:cs="宋体" w:hint="eastAsia"/>
          <w:sz w:val="28"/>
          <w:szCs w:val="28"/>
        </w:rPr>
        <w:t>发展</w:t>
      </w:r>
      <w:r>
        <w:rPr>
          <w:rFonts w:ascii="宋体" w:eastAsia="宋体" w:hAnsi="宋体" w:cs="宋体" w:hint="eastAsia"/>
          <w:sz w:val="28"/>
          <w:szCs w:val="28"/>
        </w:rPr>
        <w:t>部业务人员</w:t>
      </w:r>
    </w:p>
    <w:p w:rsidR="00FE76D2" w:rsidRDefault="007B4F6A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</w:t>
      </w:r>
      <w:r>
        <w:rPr>
          <w:rFonts w:ascii="宋体" w:eastAsia="宋体" w:hAnsi="宋体" w:cs="宋体" w:hint="eastAsia"/>
          <w:sz w:val="28"/>
          <w:szCs w:val="28"/>
        </w:rPr>
        <w:t>公司</w:t>
      </w:r>
      <w:r>
        <w:rPr>
          <w:rFonts w:ascii="宋体" w:eastAsia="宋体" w:hAnsi="宋体" w:cs="宋体" w:hint="eastAsia"/>
          <w:sz w:val="28"/>
          <w:szCs w:val="28"/>
        </w:rPr>
        <w:t>发展战略，结合整体经济环境、市场需求、政策等信息，拟定公司战略目标执行计划，开展调研、收集信息，具体制定公司年度经营目标和计划；熟悉投资业务相关工作流程，组织分解和落实公司年度经营目标，具体负责督促检查集团各部门、所属子公司确保</w:t>
      </w:r>
      <w:r>
        <w:rPr>
          <w:rFonts w:ascii="宋体" w:eastAsia="宋体" w:hAnsi="宋体" w:cs="宋体" w:hint="eastAsia"/>
          <w:sz w:val="28"/>
          <w:szCs w:val="28"/>
        </w:rPr>
        <w:t>经营计划目标完成。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要求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: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具有较强的市场调研能力、良好的财务分析能力及严密的逻辑思维能力，以及较强的风险控制意识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以及良好的人际沟通和口头表达、书面表达能力，能够独立撰写业务类文件的工作。</w:t>
      </w:r>
    </w:p>
    <w:p w:rsidR="00FE76D2" w:rsidRDefault="007B4F6A">
      <w:pPr>
        <w:spacing w:line="560" w:lineRule="exact"/>
        <w:ind w:firstLineChars="177" w:firstLine="4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0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岗位：</w:t>
      </w:r>
      <w:r>
        <w:rPr>
          <w:rFonts w:ascii="宋体" w:eastAsia="宋体" w:hAnsi="宋体" w:cs="宋体" w:hint="eastAsia"/>
          <w:sz w:val="28"/>
          <w:szCs w:val="28"/>
        </w:rPr>
        <w:t>投资管理部业务人员</w:t>
      </w:r>
    </w:p>
    <w:p w:rsidR="00FE76D2" w:rsidRDefault="007B4F6A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熟悉投资业务相关工作流程，组织分解和落实公司年度经营目标，负责对现代农业综合开发、林业资源的开发利用、苗木花卉、生态旅游、美丽乡村建设等</w:t>
      </w:r>
      <w:r>
        <w:rPr>
          <w:rFonts w:ascii="宋体" w:eastAsia="宋体" w:hAnsi="宋体" w:cs="宋体" w:hint="eastAsia"/>
          <w:sz w:val="28"/>
          <w:szCs w:val="28"/>
        </w:rPr>
        <w:t>乡村</w:t>
      </w:r>
      <w:r>
        <w:rPr>
          <w:rFonts w:ascii="宋体" w:eastAsia="宋体" w:hAnsi="宋体" w:cs="宋体" w:hint="eastAsia"/>
          <w:sz w:val="28"/>
          <w:szCs w:val="28"/>
        </w:rPr>
        <w:t>绿色项目的投资考察、尽职调查、可行性评估等工作。负责撰写项目可行性研究报告、投资协议，组织专家论证，拟订实施计划，完成项目落地和投后管理等工作。完成上级安排的其他工作。</w:t>
      </w:r>
    </w:p>
    <w:p w:rsidR="00FE76D2" w:rsidRDefault="00FE76D2">
      <w:pPr>
        <w:rPr>
          <w:rFonts w:ascii="宋体" w:eastAsia="宋体" w:hAnsi="宋体" w:cs="宋体"/>
          <w:sz w:val="28"/>
          <w:szCs w:val="28"/>
        </w:rPr>
      </w:pPr>
    </w:p>
    <w:sectPr w:rsidR="00FE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06"/>
    <w:rsid w:val="001A03CA"/>
    <w:rsid w:val="001F2A0A"/>
    <w:rsid w:val="003726C5"/>
    <w:rsid w:val="00407406"/>
    <w:rsid w:val="007B4F6A"/>
    <w:rsid w:val="00FE76D2"/>
    <w:rsid w:val="14B0068E"/>
    <w:rsid w:val="37990A8F"/>
    <w:rsid w:val="444907EC"/>
    <w:rsid w:val="454C525A"/>
    <w:rsid w:val="535056EB"/>
    <w:rsid w:val="756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9C5E"/>
  <w15:docId w15:val="{895A06C0-C4E7-4953-A0E6-BFEFC3D2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760670546@qq.com</dc:creator>
  <cp:lastModifiedBy>760670546@qq.com</cp:lastModifiedBy>
  <cp:revision>3</cp:revision>
  <dcterms:created xsi:type="dcterms:W3CDTF">2018-10-18T10:10:00Z</dcterms:created>
  <dcterms:modified xsi:type="dcterms:W3CDTF">2018-11-21T03:21:00Z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