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09"/>
        <w:gridCol w:w="1291"/>
        <w:gridCol w:w="1240"/>
        <w:gridCol w:w="680"/>
        <w:gridCol w:w="1520"/>
        <w:gridCol w:w="3424"/>
        <w:gridCol w:w="1190"/>
        <w:gridCol w:w="990"/>
        <w:gridCol w:w="1695"/>
        <w:gridCol w:w="6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75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auto"/>
                <w:kern w:val="0"/>
                <w:sz w:val="44"/>
                <w:szCs w:val="44"/>
                <w:highlight w:val="none"/>
              </w:rPr>
              <w:t>重庆幼儿师范高等专科学校2018年专职辅导员招聘岗位计划表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招聘单位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招聘岗位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岗位类别及等级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招聘名额</w:t>
            </w:r>
          </w:p>
        </w:tc>
        <w:tc>
          <w:tcPr>
            <w:tcW w:w="8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基本条件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u w:val="singl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学历（学位）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专业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性别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其他条件</w:t>
            </w: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重庆幼儿师专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专职辅导员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专技12级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及以上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全日制普通高校研究生学历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并取得相应学位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马克思主义理论类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心理学类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教育学类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法学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工商管理类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新闻传播学类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经济学类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35周岁及以下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不限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中共党员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（含预备党员）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u w:val="single"/>
              </w:rPr>
              <w:t>合计：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u w:val="single"/>
                <w:lang w:val="en-US" w:eastAsia="zh-CN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  <w:u w:val="single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sectPr>
          <w:pgSz w:w="16838" w:h="11906" w:orient="landscape"/>
          <w:pgMar w:top="1474" w:right="1701" w:bottom="1474" w:left="164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701" w:right="1474" w:bottom="164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574D1"/>
    <w:rsid w:val="0617153A"/>
    <w:rsid w:val="08117C9F"/>
    <w:rsid w:val="2A5574D1"/>
    <w:rsid w:val="322D0483"/>
    <w:rsid w:val="3B807BEE"/>
    <w:rsid w:val="526B0159"/>
    <w:rsid w:val="712A6DCF"/>
    <w:rsid w:val="7C9C2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2018-09-07T02:11:00Z</dcterms:created>
  <dc:creator>Administrator</dc:creator>
  <cp:lastModifiedBy>zrt</cp:lastModifiedBy>
  <dcterms:modified xsi:type="dcterms:W3CDTF">2018-11-24T07:09:49Z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