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187" w:afterAutospacing="0" w:line="700" w:lineRule="atLeast"/>
        <w:ind w:left="0" w:right="0"/>
        <w:jc w:val="center"/>
        <w:rPr>
          <w:rFonts w:hint="default" w:ascii="Times New Roman" w:hAnsi="Times New Roman" w:cs="Times New Roman"/>
          <w:sz w:val="21"/>
          <w:szCs w:val="21"/>
        </w:rPr>
      </w:pPr>
      <w:bookmarkStart w:id="0" w:name="_GoBack"/>
      <w:r>
        <w:rPr>
          <w:rFonts w:hint="default" w:ascii="方正小标宋简体" w:hAnsi="方正小标宋简体" w:eastAsia="方正小标宋简体" w:cs="方正小标宋简体"/>
          <w:spacing w:val="-10"/>
          <w:sz w:val="32"/>
          <w:szCs w:val="32"/>
        </w:rPr>
        <w:t>2018年</w:t>
      </w:r>
      <w:bookmarkEnd w:id="0"/>
      <w:r>
        <w:rPr>
          <w:rFonts w:ascii="方正小标宋简体" w:hAnsi="方正小标宋简体" w:eastAsia="方正小标宋简体" w:cs="方正小标宋简体"/>
          <w:spacing w:val="-10"/>
          <w:sz w:val="32"/>
          <w:szCs w:val="32"/>
        </w:rPr>
        <w:t>河南科技学院</w:t>
      </w:r>
      <w:r>
        <w:rPr>
          <w:rFonts w:hint="default" w:ascii="方正小标宋简体" w:hAnsi="方正小标宋简体" w:eastAsia="方正小标宋简体" w:cs="方正小标宋简体"/>
          <w:spacing w:val="-10"/>
          <w:sz w:val="32"/>
          <w:szCs w:val="32"/>
        </w:rPr>
        <w:t>公开招聘工作人员（硕士）一览表</w:t>
      </w:r>
    </w:p>
    <w:tbl>
      <w:tblPr>
        <w:tblW w:w="6935" w:type="dxa"/>
        <w:jc w:val="center"/>
        <w:tblInd w:w="79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"/>
        <w:gridCol w:w="2472"/>
        <w:gridCol w:w="1162"/>
        <w:gridCol w:w="785"/>
        <w:gridCol w:w="204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  <w:tblHeader/>
          <w:jc w:val="center"/>
        </w:trPr>
        <w:tc>
          <w:tcPr>
            <w:tcW w:w="4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ascii="仿宋_GB2312" w:hAnsi="Times New Roman" w:eastAsia="仿宋_GB2312" w:cs="仿宋_GB2312"/>
                <w:b/>
                <w:sz w:val="24"/>
                <w:szCs w:val="24"/>
              </w:rPr>
              <w:t>序号</w:t>
            </w:r>
          </w:p>
        </w:tc>
        <w:tc>
          <w:tcPr>
            <w:tcW w:w="247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b/>
                <w:sz w:val="24"/>
                <w:szCs w:val="24"/>
              </w:rPr>
              <w:t>专业（方向）要求</w:t>
            </w:r>
          </w:p>
        </w:tc>
        <w:tc>
          <w:tcPr>
            <w:tcW w:w="116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b/>
                <w:sz w:val="24"/>
                <w:szCs w:val="24"/>
              </w:rPr>
              <w:t>学历要求</w:t>
            </w:r>
          </w:p>
        </w:tc>
        <w:tc>
          <w:tcPr>
            <w:tcW w:w="7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b/>
                <w:sz w:val="24"/>
                <w:szCs w:val="24"/>
              </w:rPr>
              <w:t>招聘</w:t>
            </w:r>
            <w:r>
              <w:rPr>
                <w:rFonts w:hint="default" w:ascii="仿宋_GB2312" w:hAnsi="Times New Roman" w:eastAsia="仿宋_GB2312" w:cs="仿宋_GB2312"/>
                <w:b/>
                <w:sz w:val="24"/>
                <w:szCs w:val="24"/>
              </w:rPr>
              <w:br w:type="textWrapping"/>
            </w:r>
            <w:r>
              <w:rPr>
                <w:rFonts w:hint="default" w:ascii="仿宋_GB2312" w:hAnsi="Times New Roman" w:eastAsia="仿宋_GB2312" w:cs="仿宋_GB2312"/>
                <w:b/>
                <w:sz w:val="24"/>
                <w:szCs w:val="24"/>
              </w:rPr>
              <w:t>人数</w:t>
            </w:r>
          </w:p>
        </w:tc>
        <w:tc>
          <w:tcPr>
            <w:tcW w:w="204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b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  <w:jc w:val="center"/>
        </w:trPr>
        <w:tc>
          <w:tcPr>
            <w:tcW w:w="4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</w:rPr>
              <w:t>建筑与土木工程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</w:rPr>
              <w:t>研究生/硕士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</w:rPr>
              <w:t>教师岗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  <w:jc w:val="center"/>
        </w:trPr>
        <w:tc>
          <w:tcPr>
            <w:tcW w:w="4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</w:rPr>
              <w:t>公共卫生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</w:rPr>
              <w:t>研究生/硕士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</w:rPr>
              <w:t>教辅岗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  <w:jc w:val="center"/>
        </w:trPr>
        <w:tc>
          <w:tcPr>
            <w:tcW w:w="4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</w:rPr>
              <w:t>3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</w:rPr>
              <w:t>会计学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</w:rPr>
              <w:t>研究生/硕士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</w:rPr>
              <w:t>管理岗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  <w:jc w:val="center"/>
        </w:trPr>
        <w:tc>
          <w:tcPr>
            <w:tcW w:w="4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</w:rPr>
              <w:t>4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</w:rPr>
              <w:t>物流管理/物流工程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</w:rPr>
              <w:t>研究生/硕士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</w:rPr>
              <w:t>教师岗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  <w:jc w:val="center"/>
        </w:trPr>
        <w:tc>
          <w:tcPr>
            <w:tcW w:w="4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</w:rPr>
              <w:t>5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</w:rPr>
              <w:t>心理学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</w:rPr>
              <w:t>研究生/硕士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</w:rPr>
              <w:t>教师岗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  <w:jc w:val="center"/>
        </w:trPr>
        <w:tc>
          <w:tcPr>
            <w:tcW w:w="4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</w:rPr>
              <w:t>6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</w:rPr>
              <w:t>车辆工程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</w:rPr>
              <w:t>研究生/硕士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</w:rPr>
              <w:t>教师岗（辉县校区）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  <w:jc w:val="center"/>
        </w:trPr>
        <w:tc>
          <w:tcPr>
            <w:tcW w:w="4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</w:rPr>
              <w:t>7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</w:rPr>
              <w:t>辅导员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</w:rPr>
              <w:t>研究生/硕士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</w:rPr>
              <w:t>6</w:t>
            </w:r>
          </w:p>
        </w:tc>
        <w:tc>
          <w:tcPr>
            <w:tcW w:w="20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</w:rPr>
              <w:t>须为中共党员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  <w:jc w:val="center"/>
        </w:trPr>
        <w:tc>
          <w:tcPr>
            <w:tcW w:w="6935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</w:rPr>
              <w:t>备注：本科阶段应为全日制普通本科，本、硕所学专业一致或相近，年龄在30周岁以下（1988年1月1日以后出生）。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340"/>
        <w:jc w:val="left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0D3EB9"/>
    <w:rsid w:val="410D3EB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Office_11.1.0.7932_F1E327BC-269C-435d-A152-05C5408002CA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2018-11-26T02:41:00Z</dcterms:created>
  <dc:creator>ASUS</dc:creator>
  <cp:lastModifiedBy>ASUS</cp:lastModifiedBy>
  <dcterms:modified xsi:type="dcterms:W3CDTF">2018-11-26T02:41:35Z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2052-11.1.0.7932</vt:lpwstr>
  </property>
</Properties>
</file>