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val="0"/>
        <w:spacing w:line="590" w:lineRule="exact"/>
        <w:jc w:val="left"/>
        <w:rPr>
          <w:rFonts w:ascii="方正黑体_GBK" w:hAnsi="微软雅黑" w:eastAsia="方正黑体_GBK"/>
          <w:color w:val="333333"/>
          <w:kern w:val="0"/>
          <w:sz w:val="33"/>
          <w:szCs w:val="33"/>
          <w:shd w:val="clear" w:color="auto" w:fill="FFFFFF"/>
        </w:rPr>
      </w:pPr>
      <w:r>
        <w:rPr>
          <w:rFonts w:hint="eastAsia" w:ascii="方正黑体_GBK" w:hAnsi="微软雅黑" w:eastAsia="方正黑体_GBK"/>
          <w:color w:val="333333"/>
          <w:kern w:val="0"/>
          <w:sz w:val="33"/>
          <w:szCs w:val="33"/>
          <w:shd w:val="clear" w:color="auto" w:fill="FFFFFF"/>
        </w:rPr>
        <w:t>附件1：</w:t>
      </w:r>
    </w:p>
    <w:tbl>
      <w:tblPr>
        <w:tblStyle w:val="3"/>
        <w:tblpPr w:leftFromText="180" w:rightFromText="180" w:vertAnchor="text" w:horzAnchor="margin" w:tblpXSpec="center" w:tblpY="474"/>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0"/>
        <w:gridCol w:w="987"/>
        <w:gridCol w:w="451"/>
        <w:gridCol w:w="662"/>
        <w:gridCol w:w="6480"/>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10173" w:type="dxa"/>
            <w:gridSpan w:val="6"/>
            <w:vAlign w:val="center"/>
          </w:tcPr>
          <w:p>
            <w:pPr>
              <w:spacing w:line="560" w:lineRule="exact"/>
              <w:jc w:val="center"/>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t>广安生物医药科技产业园开发有限公司</w:t>
            </w:r>
          </w:p>
          <w:p>
            <w:pPr>
              <w:spacing w:line="560" w:lineRule="exact"/>
              <w:jc w:val="center"/>
              <w:rPr>
                <w:rFonts w:ascii="方正小标宋简体" w:hAnsi="宋体" w:eastAsia="方正小标宋简体"/>
                <w:color w:val="000000"/>
                <w:kern w:val="0"/>
                <w:sz w:val="40"/>
                <w:szCs w:val="40"/>
              </w:rPr>
            </w:pPr>
            <w:r>
              <w:rPr>
                <w:rFonts w:hint="eastAsia" w:ascii="方正小标宋简体" w:hAnsi="方正小标宋简体" w:eastAsia="方正小标宋简体" w:cs="方正小标宋简体"/>
                <w:bCs/>
                <w:sz w:val="36"/>
                <w:szCs w:val="36"/>
              </w:rPr>
              <w:t>公开招聘岗位一览表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trPr>
        <w:tc>
          <w:tcPr>
            <w:tcW w:w="600" w:type="dxa"/>
            <w:vAlign w:val="center"/>
          </w:tcPr>
          <w:p>
            <w:pPr>
              <w:widowControl/>
              <w:jc w:val="center"/>
              <w:rPr>
                <w:rFonts w:ascii="宋体" w:hAnsi="宋体"/>
                <w:b/>
                <w:bCs/>
                <w:color w:val="000000"/>
                <w:kern w:val="0"/>
                <w:sz w:val="22"/>
              </w:rPr>
            </w:pPr>
            <w:r>
              <w:rPr>
                <w:rFonts w:hint="eastAsia" w:ascii="宋体" w:hAnsi="宋体"/>
                <w:b/>
                <w:bCs/>
                <w:color w:val="000000"/>
                <w:kern w:val="0"/>
                <w:sz w:val="22"/>
              </w:rPr>
              <w:t>序号</w:t>
            </w:r>
          </w:p>
        </w:tc>
        <w:tc>
          <w:tcPr>
            <w:tcW w:w="987" w:type="dxa"/>
            <w:tcBorders>
              <w:bottom w:val="single" w:color="auto" w:sz="4" w:space="0"/>
            </w:tcBorders>
            <w:vAlign w:val="center"/>
          </w:tcPr>
          <w:p>
            <w:pPr>
              <w:widowControl/>
              <w:jc w:val="center"/>
              <w:rPr>
                <w:rFonts w:ascii="宋体" w:hAnsi="宋体"/>
                <w:b/>
                <w:bCs/>
                <w:color w:val="000000"/>
                <w:kern w:val="0"/>
                <w:sz w:val="22"/>
              </w:rPr>
            </w:pPr>
            <w:r>
              <w:rPr>
                <w:rFonts w:hint="eastAsia" w:ascii="宋体" w:hAnsi="宋体"/>
                <w:b/>
                <w:bCs/>
                <w:color w:val="000000"/>
                <w:kern w:val="0"/>
                <w:sz w:val="22"/>
              </w:rPr>
              <w:t>单位及部 门</w:t>
            </w:r>
          </w:p>
        </w:tc>
        <w:tc>
          <w:tcPr>
            <w:tcW w:w="451" w:type="dxa"/>
            <w:vAlign w:val="center"/>
          </w:tcPr>
          <w:p>
            <w:pPr>
              <w:widowControl/>
              <w:jc w:val="center"/>
              <w:rPr>
                <w:rFonts w:ascii="宋体" w:hAnsi="宋体"/>
                <w:b/>
                <w:bCs/>
                <w:color w:val="000000"/>
                <w:kern w:val="0"/>
                <w:sz w:val="22"/>
              </w:rPr>
            </w:pPr>
            <w:r>
              <w:rPr>
                <w:rFonts w:hint="eastAsia" w:ascii="宋体" w:hAnsi="宋体"/>
                <w:b/>
                <w:bCs/>
                <w:color w:val="000000"/>
                <w:kern w:val="0"/>
                <w:sz w:val="22"/>
              </w:rPr>
              <w:t>岗位</w:t>
            </w:r>
          </w:p>
        </w:tc>
        <w:tc>
          <w:tcPr>
            <w:tcW w:w="662" w:type="dxa"/>
            <w:vAlign w:val="center"/>
          </w:tcPr>
          <w:p>
            <w:pPr>
              <w:widowControl/>
              <w:jc w:val="center"/>
              <w:rPr>
                <w:rFonts w:ascii="宋体" w:hAnsi="宋体"/>
                <w:b/>
                <w:bCs/>
                <w:color w:val="000000"/>
                <w:kern w:val="0"/>
                <w:sz w:val="22"/>
              </w:rPr>
            </w:pPr>
            <w:r>
              <w:rPr>
                <w:rFonts w:hint="eastAsia" w:ascii="宋体" w:hAnsi="宋体"/>
                <w:b/>
                <w:bCs/>
                <w:color w:val="000000"/>
                <w:kern w:val="0"/>
                <w:sz w:val="22"/>
              </w:rPr>
              <w:t>人数</w:t>
            </w:r>
          </w:p>
        </w:tc>
        <w:tc>
          <w:tcPr>
            <w:tcW w:w="6480" w:type="dxa"/>
            <w:vAlign w:val="center"/>
          </w:tcPr>
          <w:p>
            <w:pPr>
              <w:widowControl/>
              <w:jc w:val="center"/>
              <w:rPr>
                <w:rFonts w:ascii="宋体" w:hAnsi="宋体"/>
                <w:b/>
                <w:bCs/>
                <w:color w:val="000000"/>
                <w:kern w:val="0"/>
                <w:sz w:val="22"/>
              </w:rPr>
            </w:pPr>
            <w:r>
              <w:rPr>
                <w:rFonts w:hint="eastAsia" w:ascii="宋体" w:hAnsi="宋体"/>
                <w:b/>
                <w:bCs/>
                <w:color w:val="000000"/>
                <w:kern w:val="0"/>
                <w:sz w:val="22"/>
              </w:rPr>
              <w:t>任职资格条件</w:t>
            </w:r>
          </w:p>
        </w:tc>
        <w:tc>
          <w:tcPr>
            <w:tcW w:w="993" w:type="dxa"/>
            <w:vAlign w:val="center"/>
          </w:tcPr>
          <w:p>
            <w:pPr>
              <w:widowControl/>
              <w:jc w:val="center"/>
              <w:rPr>
                <w:rFonts w:ascii="宋体" w:hAnsi="宋体"/>
                <w:b/>
                <w:bCs/>
                <w:color w:val="000000"/>
                <w:kern w:val="0"/>
                <w:sz w:val="22"/>
              </w:rPr>
            </w:pPr>
            <w:r>
              <w:rPr>
                <w:rFonts w:hint="eastAsia" w:ascii="宋体" w:hAnsi="宋体"/>
                <w:b/>
                <w:bCs/>
                <w:color w:val="000000"/>
                <w:kern w:val="0"/>
                <w:sz w:val="22"/>
              </w:rPr>
              <w:t>薪资  福利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7" w:hRule="atLeast"/>
        </w:trPr>
        <w:tc>
          <w:tcPr>
            <w:tcW w:w="600" w:type="dxa"/>
            <w:vAlign w:val="center"/>
          </w:tcPr>
          <w:p>
            <w:pPr>
              <w:widowControl/>
              <w:rPr>
                <w:rFonts w:ascii="宋体" w:hAnsi="宋体"/>
                <w:color w:val="000000"/>
                <w:kern w:val="0"/>
                <w:sz w:val="22"/>
              </w:rPr>
            </w:pPr>
            <w:r>
              <w:rPr>
                <w:rFonts w:hint="eastAsia" w:ascii="宋体" w:hAnsi="宋体"/>
                <w:color w:val="000000"/>
                <w:kern w:val="0"/>
                <w:sz w:val="22"/>
              </w:rPr>
              <w:t>1</w:t>
            </w:r>
          </w:p>
        </w:tc>
        <w:tc>
          <w:tcPr>
            <w:tcW w:w="987" w:type="dxa"/>
            <w:tcBorders>
              <w:top w:val="single" w:color="auto" w:sz="4" w:space="0"/>
              <w:bottom w:val="single" w:color="auto" w:sz="4" w:space="0"/>
            </w:tcBorders>
            <w:vAlign w:val="center"/>
          </w:tcPr>
          <w:p>
            <w:pPr>
              <w:widowControl/>
              <w:jc w:val="center"/>
              <w:rPr>
                <w:rFonts w:ascii="宋体" w:hAnsi="宋体"/>
                <w:color w:val="000000"/>
                <w:kern w:val="0"/>
                <w:sz w:val="22"/>
              </w:rPr>
            </w:pPr>
            <w:r>
              <w:rPr>
                <w:rFonts w:hint="eastAsia" w:ascii="宋体" w:hAnsi="宋体"/>
                <w:color w:val="000000"/>
                <w:kern w:val="0"/>
                <w:sz w:val="22"/>
              </w:rPr>
              <w:t>综合管理 部</w:t>
            </w:r>
          </w:p>
        </w:tc>
        <w:tc>
          <w:tcPr>
            <w:tcW w:w="451" w:type="dxa"/>
            <w:vAlign w:val="center"/>
          </w:tcPr>
          <w:p>
            <w:pPr>
              <w:widowControl/>
              <w:rPr>
                <w:rFonts w:ascii="宋体" w:hAnsi="宋体"/>
                <w:color w:val="000000"/>
                <w:kern w:val="0"/>
                <w:sz w:val="22"/>
              </w:rPr>
            </w:pPr>
            <w:r>
              <w:rPr>
                <w:rFonts w:hint="eastAsia" w:ascii="宋体" w:hAnsi="宋体"/>
                <w:color w:val="000000"/>
                <w:kern w:val="0"/>
                <w:sz w:val="22"/>
              </w:rPr>
              <w:t>副部长</w:t>
            </w:r>
          </w:p>
        </w:tc>
        <w:tc>
          <w:tcPr>
            <w:tcW w:w="662" w:type="dxa"/>
            <w:vAlign w:val="center"/>
          </w:tcPr>
          <w:p>
            <w:pPr>
              <w:widowControl/>
              <w:jc w:val="left"/>
              <w:rPr>
                <w:rFonts w:ascii="宋体" w:hAnsi="宋体"/>
                <w:color w:val="000000"/>
                <w:kern w:val="0"/>
                <w:sz w:val="22"/>
              </w:rPr>
            </w:pPr>
            <w:r>
              <w:rPr>
                <w:rFonts w:hint="eastAsia" w:ascii="宋体" w:hAnsi="宋体"/>
                <w:color w:val="000000"/>
                <w:kern w:val="0"/>
                <w:sz w:val="22"/>
              </w:rPr>
              <w:t>1名</w:t>
            </w:r>
          </w:p>
        </w:tc>
        <w:tc>
          <w:tcPr>
            <w:tcW w:w="6480" w:type="dxa"/>
            <w:vAlign w:val="center"/>
          </w:tcPr>
          <w:p>
            <w:pPr>
              <w:widowControl/>
              <w:jc w:val="left"/>
              <w:rPr>
                <w:rFonts w:ascii="宋体" w:hAnsi="宋体"/>
                <w:color w:val="000000"/>
                <w:kern w:val="0"/>
                <w:sz w:val="22"/>
              </w:rPr>
            </w:pPr>
            <w:r>
              <w:rPr>
                <w:rFonts w:hint="eastAsia" w:ascii="宋体" w:hAnsi="宋体"/>
                <w:color w:val="000000"/>
                <w:kern w:val="0"/>
                <w:sz w:val="22"/>
              </w:rPr>
              <w:t>1、大学本科及以上学历。                                                         2、具有较强的公文写作能力、具备良好的语言表达和沟通能力。</w:t>
            </w:r>
            <w:r>
              <w:rPr>
                <w:rFonts w:hint="eastAsia" w:ascii="宋体" w:hAnsi="宋体"/>
                <w:color w:val="000000"/>
                <w:kern w:val="0"/>
                <w:sz w:val="22"/>
              </w:rPr>
              <w:br w:type="textWrapping"/>
            </w:r>
            <w:r>
              <w:rPr>
                <w:rFonts w:hint="eastAsia" w:ascii="宋体" w:hAnsi="宋体"/>
                <w:color w:val="000000"/>
                <w:kern w:val="0"/>
                <w:sz w:val="22"/>
              </w:rPr>
              <w:t>3、具有较好的组织领导能力、熟悉办文、办会等工作。</w:t>
            </w:r>
            <w:r>
              <w:rPr>
                <w:rFonts w:hint="eastAsia" w:ascii="宋体" w:hAnsi="宋体"/>
                <w:color w:val="000000"/>
                <w:kern w:val="0"/>
                <w:sz w:val="22"/>
              </w:rPr>
              <w:br w:type="textWrapping"/>
            </w:r>
            <w:r>
              <w:rPr>
                <w:rFonts w:hint="eastAsia" w:ascii="宋体" w:hAnsi="宋体"/>
                <w:color w:val="000000"/>
                <w:kern w:val="0"/>
                <w:sz w:val="22"/>
              </w:rPr>
              <w:t>4、五年以上工作经验。</w:t>
            </w:r>
          </w:p>
          <w:p>
            <w:pPr>
              <w:widowControl/>
              <w:jc w:val="left"/>
              <w:rPr>
                <w:rFonts w:ascii="宋体" w:hAnsi="宋体"/>
                <w:color w:val="000000"/>
                <w:kern w:val="0"/>
                <w:sz w:val="22"/>
              </w:rPr>
            </w:pPr>
            <w:r>
              <w:rPr>
                <w:rFonts w:hint="eastAsia" w:ascii="宋体" w:hAnsi="宋体"/>
                <w:color w:val="000000"/>
                <w:kern w:val="0"/>
                <w:sz w:val="22"/>
              </w:rPr>
              <w:t>5、年龄40周岁以下（1978年12月1日后出生）。</w:t>
            </w:r>
          </w:p>
          <w:p>
            <w:pPr>
              <w:widowControl/>
              <w:jc w:val="left"/>
              <w:rPr>
                <w:rFonts w:ascii="宋体" w:hAnsi="宋体"/>
                <w:color w:val="000000"/>
                <w:kern w:val="0"/>
                <w:sz w:val="22"/>
              </w:rPr>
            </w:pPr>
            <w:r>
              <w:rPr>
                <w:rFonts w:hint="eastAsia" w:ascii="宋体" w:hAnsi="宋体"/>
                <w:color w:val="000000"/>
                <w:kern w:val="0"/>
                <w:sz w:val="22"/>
              </w:rPr>
              <w:t>6、具有同类岗位职级及以上工作经验。</w:t>
            </w:r>
          </w:p>
          <w:p>
            <w:pPr>
              <w:widowControl/>
              <w:jc w:val="left"/>
              <w:rPr>
                <w:rFonts w:ascii="宋体" w:hAnsi="宋体"/>
                <w:kern w:val="0"/>
                <w:sz w:val="22"/>
              </w:rPr>
            </w:pPr>
            <w:r>
              <w:rPr>
                <w:rFonts w:hint="eastAsia" w:ascii="宋体" w:hAnsi="宋体"/>
                <w:kern w:val="0"/>
                <w:sz w:val="22"/>
              </w:rPr>
              <w:t xml:space="preserve">7、具有经贸及会计等相关专业，熟悉财务软件及常用办公软件者优先 。                                                               </w:t>
            </w:r>
          </w:p>
          <w:p>
            <w:pPr>
              <w:widowControl/>
              <w:jc w:val="left"/>
              <w:rPr>
                <w:rFonts w:ascii="宋体" w:hAnsi="宋体"/>
                <w:color w:val="000000"/>
                <w:kern w:val="0"/>
                <w:sz w:val="22"/>
              </w:rPr>
            </w:pPr>
            <w:r>
              <w:rPr>
                <w:rFonts w:hint="eastAsia" w:ascii="宋体" w:hAnsi="宋体"/>
                <w:color w:val="000000"/>
                <w:kern w:val="0"/>
                <w:sz w:val="22"/>
              </w:rPr>
              <w:t>8、特别优秀可放宽年龄和学历条件。</w:t>
            </w:r>
          </w:p>
        </w:tc>
        <w:tc>
          <w:tcPr>
            <w:tcW w:w="993" w:type="dxa"/>
            <w:vAlign w:val="center"/>
          </w:tcPr>
          <w:p>
            <w:pPr>
              <w:widowControl/>
              <w:rPr>
                <w:rFonts w:ascii="宋体" w:hAnsi="宋体"/>
                <w:color w:val="000000"/>
                <w:kern w:val="0"/>
                <w:sz w:val="22"/>
              </w:rPr>
            </w:pPr>
            <w:r>
              <w:rPr>
                <w:rFonts w:hint="eastAsia" w:ascii="宋体" w:hAnsi="宋体"/>
                <w:color w:val="000000"/>
                <w:kern w:val="0"/>
                <w:sz w:val="22"/>
              </w:rPr>
              <w:t>按公司相应岗位标准发放工资，五险一金，法定假日及双休，其他待遇。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9" w:hRule="atLeast"/>
        </w:trPr>
        <w:tc>
          <w:tcPr>
            <w:tcW w:w="600" w:type="dxa"/>
            <w:vAlign w:val="center"/>
          </w:tcPr>
          <w:p>
            <w:pPr>
              <w:widowControl/>
              <w:rPr>
                <w:rFonts w:ascii="宋体" w:hAnsi="宋体"/>
                <w:color w:val="000000"/>
                <w:kern w:val="0"/>
                <w:sz w:val="22"/>
              </w:rPr>
            </w:pPr>
            <w:r>
              <w:rPr>
                <w:rFonts w:hint="eastAsia" w:ascii="宋体" w:hAnsi="宋体"/>
                <w:color w:val="000000"/>
                <w:kern w:val="0"/>
                <w:sz w:val="22"/>
              </w:rPr>
              <w:t>2</w:t>
            </w:r>
          </w:p>
        </w:tc>
        <w:tc>
          <w:tcPr>
            <w:tcW w:w="987" w:type="dxa"/>
            <w:tcBorders>
              <w:top w:val="single" w:color="auto" w:sz="4" w:space="0"/>
              <w:bottom w:val="single" w:color="auto" w:sz="4" w:space="0"/>
            </w:tcBorders>
            <w:vAlign w:val="center"/>
          </w:tcPr>
          <w:p>
            <w:pPr>
              <w:widowControl/>
              <w:jc w:val="center"/>
              <w:rPr>
                <w:rFonts w:ascii="宋体" w:hAnsi="宋体"/>
                <w:color w:val="000000"/>
                <w:kern w:val="0"/>
                <w:sz w:val="22"/>
              </w:rPr>
            </w:pPr>
            <w:r>
              <w:rPr>
                <w:rFonts w:hint="eastAsia" w:ascii="宋体" w:hAnsi="宋体"/>
                <w:color w:val="000000"/>
                <w:kern w:val="0"/>
                <w:sz w:val="22"/>
              </w:rPr>
              <w:t>综合管理 部</w:t>
            </w:r>
          </w:p>
        </w:tc>
        <w:tc>
          <w:tcPr>
            <w:tcW w:w="451" w:type="dxa"/>
            <w:vAlign w:val="center"/>
          </w:tcPr>
          <w:p>
            <w:pPr>
              <w:widowControl/>
              <w:rPr>
                <w:rFonts w:ascii="宋体" w:hAnsi="宋体"/>
                <w:color w:val="000000"/>
                <w:kern w:val="0"/>
                <w:sz w:val="22"/>
              </w:rPr>
            </w:pPr>
            <w:r>
              <w:rPr>
                <w:rFonts w:hint="eastAsia" w:ascii="宋体" w:hAnsi="宋体"/>
                <w:color w:val="000000"/>
                <w:kern w:val="0"/>
                <w:sz w:val="22"/>
              </w:rPr>
              <w:t>工作人员</w:t>
            </w:r>
          </w:p>
        </w:tc>
        <w:tc>
          <w:tcPr>
            <w:tcW w:w="662" w:type="dxa"/>
            <w:vAlign w:val="center"/>
          </w:tcPr>
          <w:p>
            <w:pPr>
              <w:widowControl/>
              <w:jc w:val="left"/>
              <w:rPr>
                <w:rFonts w:ascii="宋体" w:hAnsi="宋体"/>
                <w:color w:val="000000"/>
                <w:kern w:val="0"/>
                <w:sz w:val="22"/>
              </w:rPr>
            </w:pPr>
            <w:r>
              <w:rPr>
                <w:rFonts w:hint="eastAsia" w:ascii="宋体" w:hAnsi="宋体"/>
                <w:color w:val="000000"/>
                <w:kern w:val="0"/>
                <w:sz w:val="22"/>
              </w:rPr>
              <w:t>1名</w:t>
            </w:r>
          </w:p>
        </w:tc>
        <w:tc>
          <w:tcPr>
            <w:tcW w:w="6480" w:type="dxa"/>
            <w:vAlign w:val="center"/>
          </w:tcPr>
          <w:p>
            <w:pPr>
              <w:widowControl/>
              <w:jc w:val="left"/>
              <w:rPr>
                <w:rFonts w:ascii="宋体" w:hAnsi="宋体"/>
                <w:color w:val="000000"/>
                <w:kern w:val="0"/>
                <w:sz w:val="22"/>
              </w:rPr>
            </w:pPr>
            <w:r>
              <w:rPr>
                <w:rFonts w:hint="eastAsia" w:ascii="宋体" w:hAnsi="宋体"/>
                <w:color w:val="000000"/>
                <w:kern w:val="0"/>
                <w:sz w:val="22"/>
              </w:rPr>
              <w:t>1、大学专科及以上学历。                                                         2、具有较强的公文写作能力、具备良好的语言表达和沟通能力。</w:t>
            </w:r>
            <w:r>
              <w:rPr>
                <w:rFonts w:hint="eastAsia" w:ascii="宋体" w:hAnsi="宋体"/>
                <w:color w:val="000000"/>
                <w:kern w:val="0"/>
                <w:sz w:val="22"/>
              </w:rPr>
              <w:br w:type="textWrapping"/>
            </w:r>
            <w:r>
              <w:rPr>
                <w:rFonts w:hint="eastAsia" w:ascii="宋体" w:hAnsi="宋体"/>
                <w:color w:val="000000"/>
                <w:kern w:val="0"/>
                <w:sz w:val="22"/>
              </w:rPr>
              <w:t>3、具有较强的组织协调能力、熟悉办文、办会等工作。</w:t>
            </w:r>
            <w:r>
              <w:rPr>
                <w:rFonts w:hint="eastAsia" w:ascii="宋体" w:hAnsi="宋体"/>
                <w:color w:val="000000"/>
                <w:kern w:val="0"/>
                <w:sz w:val="22"/>
              </w:rPr>
              <w:br w:type="textWrapping"/>
            </w:r>
            <w:r>
              <w:rPr>
                <w:rFonts w:hint="eastAsia" w:ascii="宋体" w:hAnsi="宋体"/>
                <w:color w:val="000000"/>
                <w:kern w:val="0"/>
                <w:sz w:val="22"/>
              </w:rPr>
              <w:t>4、五年以上同类工作经验。</w:t>
            </w:r>
          </w:p>
          <w:p>
            <w:pPr>
              <w:widowControl/>
              <w:jc w:val="left"/>
              <w:rPr>
                <w:rFonts w:ascii="宋体" w:hAnsi="宋体"/>
                <w:color w:val="000000"/>
                <w:kern w:val="0"/>
                <w:sz w:val="22"/>
              </w:rPr>
            </w:pPr>
            <w:r>
              <w:rPr>
                <w:rFonts w:hint="eastAsia" w:ascii="宋体" w:hAnsi="宋体"/>
                <w:color w:val="000000"/>
                <w:kern w:val="0"/>
                <w:sz w:val="22"/>
              </w:rPr>
              <w:t>5、年龄40周岁以下（1978年12月1日后出生）。</w:t>
            </w:r>
          </w:p>
          <w:p>
            <w:pPr>
              <w:widowControl/>
              <w:jc w:val="left"/>
              <w:rPr>
                <w:rFonts w:ascii="宋体" w:hAnsi="宋体"/>
                <w:color w:val="000000"/>
                <w:kern w:val="0"/>
                <w:sz w:val="22"/>
              </w:rPr>
            </w:pPr>
            <w:r>
              <w:rPr>
                <w:rFonts w:hint="eastAsia" w:ascii="宋体" w:hAnsi="宋体"/>
                <w:color w:val="000000"/>
                <w:kern w:val="0"/>
                <w:sz w:val="22"/>
              </w:rPr>
              <w:t>6、特别优秀可放宽年龄和学历条件。</w:t>
            </w:r>
          </w:p>
        </w:tc>
        <w:tc>
          <w:tcPr>
            <w:tcW w:w="993" w:type="dxa"/>
            <w:vAlign w:val="center"/>
          </w:tcPr>
          <w:p>
            <w:pPr>
              <w:widowControl/>
              <w:rPr>
                <w:rFonts w:ascii="宋体" w:hAnsi="宋体"/>
                <w:color w:val="000000"/>
                <w:kern w:val="0"/>
                <w:sz w:val="22"/>
              </w:rPr>
            </w:pPr>
            <w:r>
              <w:rPr>
                <w:rFonts w:hint="eastAsia" w:ascii="宋体" w:hAnsi="宋体"/>
                <w:color w:val="000000"/>
                <w:kern w:val="0"/>
                <w:sz w:val="22"/>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85" w:hRule="atLeast"/>
        </w:trPr>
        <w:tc>
          <w:tcPr>
            <w:tcW w:w="600" w:type="dxa"/>
            <w:vAlign w:val="center"/>
          </w:tcPr>
          <w:p>
            <w:pPr>
              <w:widowControl/>
              <w:rPr>
                <w:rFonts w:ascii="宋体" w:hAnsi="宋体"/>
                <w:color w:val="000000"/>
                <w:kern w:val="0"/>
                <w:sz w:val="22"/>
              </w:rPr>
            </w:pPr>
            <w:r>
              <w:rPr>
                <w:rFonts w:hint="eastAsia" w:ascii="宋体" w:hAnsi="宋体"/>
                <w:color w:val="000000"/>
                <w:kern w:val="0"/>
                <w:sz w:val="22"/>
              </w:rPr>
              <w:t>3</w:t>
            </w:r>
          </w:p>
        </w:tc>
        <w:tc>
          <w:tcPr>
            <w:tcW w:w="987" w:type="dxa"/>
            <w:tcBorders>
              <w:top w:val="single" w:color="auto" w:sz="4" w:space="0"/>
              <w:bottom w:val="single" w:color="auto" w:sz="4" w:space="0"/>
            </w:tcBorders>
            <w:vAlign w:val="center"/>
          </w:tcPr>
          <w:p>
            <w:pPr>
              <w:widowControl/>
              <w:jc w:val="center"/>
              <w:rPr>
                <w:rFonts w:ascii="宋体" w:hAnsi="宋体"/>
                <w:color w:val="000000"/>
                <w:kern w:val="0"/>
                <w:sz w:val="22"/>
              </w:rPr>
            </w:pPr>
            <w:r>
              <w:rPr>
                <w:rFonts w:hint="eastAsia" w:ascii="宋体" w:hAnsi="宋体"/>
                <w:color w:val="000000"/>
                <w:kern w:val="0"/>
                <w:sz w:val="22"/>
              </w:rPr>
              <w:t>综合管理 部</w:t>
            </w:r>
          </w:p>
        </w:tc>
        <w:tc>
          <w:tcPr>
            <w:tcW w:w="451" w:type="dxa"/>
            <w:vAlign w:val="center"/>
          </w:tcPr>
          <w:p>
            <w:pPr>
              <w:widowControl/>
              <w:rPr>
                <w:rFonts w:ascii="宋体" w:hAnsi="宋体"/>
                <w:color w:val="000000"/>
                <w:kern w:val="0"/>
                <w:sz w:val="22"/>
              </w:rPr>
            </w:pPr>
            <w:r>
              <w:rPr>
                <w:rFonts w:hint="eastAsia" w:ascii="宋体" w:hAnsi="宋体"/>
                <w:color w:val="000000"/>
                <w:kern w:val="0"/>
                <w:sz w:val="22"/>
              </w:rPr>
              <w:t>工作人员</w:t>
            </w:r>
          </w:p>
        </w:tc>
        <w:tc>
          <w:tcPr>
            <w:tcW w:w="662" w:type="dxa"/>
            <w:vAlign w:val="center"/>
          </w:tcPr>
          <w:p>
            <w:pPr>
              <w:widowControl/>
              <w:jc w:val="left"/>
              <w:rPr>
                <w:rFonts w:ascii="宋体" w:hAnsi="宋体"/>
                <w:color w:val="000000"/>
                <w:kern w:val="0"/>
                <w:sz w:val="22"/>
              </w:rPr>
            </w:pPr>
            <w:r>
              <w:rPr>
                <w:rFonts w:hint="eastAsia" w:ascii="宋体" w:hAnsi="宋体"/>
                <w:color w:val="000000"/>
                <w:kern w:val="0"/>
                <w:sz w:val="22"/>
              </w:rPr>
              <w:t>1名</w:t>
            </w:r>
          </w:p>
        </w:tc>
        <w:tc>
          <w:tcPr>
            <w:tcW w:w="6480" w:type="dxa"/>
            <w:vAlign w:val="center"/>
          </w:tcPr>
          <w:p>
            <w:pPr>
              <w:jc w:val="left"/>
              <w:rPr>
                <w:sz w:val="22"/>
              </w:rPr>
            </w:pPr>
            <w:r>
              <w:rPr>
                <w:rFonts w:hint="eastAsia"/>
                <w:sz w:val="22"/>
              </w:rPr>
              <w:t>1、大学专科及以上学历；                                                           2、持有C1以上驾照3年，无安全责任事故；</w:t>
            </w:r>
          </w:p>
          <w:p>
            <w:pPr>
              <w:jc w:val="left"/>
              <w:rPr>
                <w:rFonts w:ascii="宋体" w:hAnsi="宋体"/>
                <w:color w:val="000000"/>
                <w:kern w:val="0"/>
                <w:sz w:val="22"/>
              </w:rPr>
            </w:pPr>
            <w:r>
              <w:rPr>
                <w:rFonts w:hint="eastAsia" w:ascii="宋体" w:hAnsi="宋体"/>
                <w:color w:val="000000"/>
                <w:kern w:val="0"/>
                <w:sz w:val="22"/>
              </w:rPr>
              <w:t>3、有协调各部门能力，具备行政事业单位类工作经验者优先。</w:t>
            </w:r>
          </w:p>
          <w:p>
            <w:pPr>
              <w:jc w:val="left"/>
              <w:rPr>
                <w:rFonts w:ascii="宋体" w:hAnsi="宋体"/>
                <w:sz w:val="22"/>
              </w:rPr>
            </w:pPr>
            <w:r>
              <w:rPr>
                <w:rFonts w:hint="eastAsia"/>
                <w:sz w:val="22"/>
              </w:rPr>
              <w:t>4、年龄40岁以下（1978年6月20日后出生者）。</w:t>
            </w:r>
          </w:p>
          <w:p>
            <w:pPr>
              <w:widowControl/>
              <w:jc w:val="left"/>
              <w:rPr>
                <w:rFonts w:ascii="宋体" w:hAnsi="宋体"/>
                <w:color w:val="000000"/>
                <w:kern w:val="0"/>
                <w:sz w:val="22"/>
              </w:rPr>
            </w:pPr>
            <w:r>
              <w:rPr>
                <w:rFonts w:hint="eastAsia" w:ascii="宋体" w:hAnsi="宋体"/>
                <w:color w:val="000000"/>
                <w:kern w:val="0"/>
                <w:sz w:val="22"/>
              </w:rPr>
              <w:t>5、特别优秀可放宽年龄和学历条件。</w:t>
            </w:r>
          </w:p>
        </w:tc>
        <w:tc>
          <w:tcPr>
            <w:tcW w:w="993" w:type="dxa"/>
            <w:vAlign w:val="center"/>
          </w:tcPr>
          <w:p>
            <w:pPr>
              <w:widowControl/>
              <w:rPr>
                <w:rFonts w:ascii="宋体" w:hAnsi="宋体"/>
                <w:color w:val="000000"/>
                <w:kern w:val="0"/>
                <w:sz w:val="22"/>
              </w:rPr>
            </w:pPr>
            <w:r>
              <w:rPr>
                <w:rFonts w:hint="eastAsia" w:ascii="宋体" w:hAnsi="宋体"/>
                <w:color w:val="000000"/>
                <w:kern w:val="0"/>
                <w:sz w:val="22"/>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2" w:hRule="atLeast"/>
        </w:trPr>
        <w:tc>
          <w:tcPr>
            <w:tcW w:w="600" w:type="dxa"/>
            <w:vAlign w:val="center"/>
          </w:tcPr>
          <w:p>
            <w:pPr>
              <w:widowControl/>
              <w:rPr>
                <w:rFonts w:ascii="宋体" w:hAnsi="宋体"/>
                <w:color w:val="000000"/>
                <w:kern w:val="0"/>
                <w:sz w:val="22"/>
              </w:rPr>
            </w:pPr>
            <w:r>
              <w:rPr>
                <w:rFonts w:hint="eastAsia" w:ascii="宋体" w:hAnsi="宋体"/>
                <w:color w:val="000000"/>
                <w:kern w:val="0"/>
                <w:sz w:val="24"/>
                <w:szCs w:val="24"/>
              </w:rPr>
              <w:t>4</w:t>
            </w:r>
          </w:p>
        </w:tc>
        <w:tc>
          <w:tcPr>
            <w:tcW w:w="987" w:type="dxa"/>
            <w:vAlign w:val="center"/>
          </w:tcPr>
          <w:p>
            <w:pPr>
              <w:widowControl/>
              <w:jc w:val="center"/>
              <w:rPr>
                <w:rFonts w:ascii="宋体" w:hAnsi="宋体"/>
                <w:color w:val="000000"/>
                <w:kern w:val="0"/>
                <w:sz w:val="22"/>
              </w:rPr>
            </w:pPr>
            <w:r>
              <w:rPr>
                <w:rFonts w:hint="eastAsia" w:ascii="宋体" w:hAnsi="宋体"/>
                <w:color w:val="000000"/>
                <w:kern w:val="0"/>
                <w:sz w:val="22"/>
              </w:rPr>
              <w:t>企业发展 部</w:t>
            </w:r>
          </w:p>
        </w:tc>
        <w:tc>
          <w:tcPr>
            <w:tcW w:w="451" w:type="dxa"/>
            <w:vAlign w:val="center"/>
          </w:tcPr>
          <w:p>
            <w:pPr>
              <w:widowControl/>
              <w:rPr>
                <w:rFonts w:ascii="宋体" w:hAnsi="宋体"/>
                <w:color w:val="000000"/>
                <w:kern w:val="0"/>
                <w:sz w:val="22"/>
              </w:rPr>
            </w:pPr>
            <w:r>
              <w:rPr>
                <w:rFonts w:hint="eastAsia" w:ascii="宋体" w:hAnsi="宋体"/>
                <w:color w:val="000000"/>
                <w:kern w:val="0"/>
                <w:sz w:val="22"/>
              </w:rPr>
              <w:t>副部长</w:t>
            </w:r>
          </w:p>
        </w:tc>
        <w:tc>
          <w:tcPr>
            <w:tcW w:w="662" w:type="dxa"/>
            <w:vAlign w:val="center"/>
          </w:tcPr>
          <w:p>
            <w:pPr>
              <w:widowControl/>
              <w:jc w:val="left"/>
              <w:rPr>
                <w:rFonts w:ascii="宋体" w:hAnsi="宋体"/>
                <w:color w:val="000000"/>
                <w:kern w:val="0"/>
                <w:sz w:val="22"/>
              </w:rPr>
            </w:pPr>
            <w:r>
              <w:rPr>
                <w:rFonts w:hint="eastAsia" w:ascii="宋体" w:hAnsi="宋体"/>
                <w:color w:val="000000"/>
                <w:kern w:val="0"/>
                <w:sz w:val="24"/>
                <w:szCs w:val="24"/>
              </w:rPr>
              <w:t>1名</w:t>
            </w:r>
          </w:p>
        </w:tc>
        <w:tc>
          <w:tcPr>
            <w:tcW w:w="6480" w:type="dxa"/>
            <w:vAlign w:val="center"/>
          </w:tcPr>
          <w:p>
            <w:pPr>
              <w:widowControl/>
              <w:jc w:val="left"/>
              <w:rPr>
                <w:rFonts w:ascii="宋体" w:hAnsi="宋体"/>
                <w:color w:val="000000"/>
                <w:kern w:val="0"/>
                <w:sz w:val="22"/>
              </w:rPr>
            </w:pPr>
            <w:r>
              <w:rPr>
                <w:rFonts w:hint="eastAsia" w:ascii="宋体" w:hAnsi="宋体"/>
                <w:color w:val="000000"/>
                <w:kern w:val="0"/>
                <w:sz w:val="22"/>
              </w:rPr>
              <w:t>1、大学专科及以上学历，金融学、经济学、市场管理及相近专业。</w:t>
            </w:r>
          </w:p>
          <w:p>
            <w:pPr>
              <w:widowControl/>
              <w:jc w:val="left"/>
              <w:rPr>
                <w:rFonts w:ascii="宋体" w:hAnsi="宋体"/>
                <w:color w:val="000000"/>
                <w:kern w:val="0"/>
                <w:sz w:val="22"/>
              </w:rPr>
            </w:pPr>
            <w:r>
              <w:rPr>
                <w:rFonts w:hint="eastAsia" w:ascii="宋体" w:hAnsi="宋体"/>
                <w:color w:val="000000"/>
                <w:kern w:val="0"/>
                <w:sz w:val="22"/>
              </w:rPr>
              <w:t xml:space="preserve">2、具有五年以上从事金融、经济、市场管理、或行政事业单位等相关工作经验。                                                                                  3、有较强的沟通协调及语言表达能力，能熟练操作常用办公软件。  </w:t>
            </w:r>
          </w:p>
          <w:p>
            <w:pPr>
              <w:widowControl/>
              <w:jc w:val="left"/>
              <w:rPr>
                <w:rFonts w:ascii="宋体" w:hAnsi="宋体"/>
                <w:color w:val="000000"/>
                <w:kern w:val="0"/>
                <w:sz w:val="22"/>
              </w:rPr>
            </w:pPr>
            <w:r>
              <w:rPr>
                <w:rFonts w:hint="eastAsia" w:ascii="宋体" w:hAnsi="宋体"/>
                <w:color w:val="000000"/>
                <w:kern w:val="0"/>
                <w:sz w:val="22"/>
              </w:rPr>
              <w:t>4、具有同类岗位职级及以上工作经验。</w:t>
            </w:r>
          </w:p>
          <w:p>
            <w:pPr>
              <w:widowControl/>
              <w:jc w:val="left"/>
              <w:rPr>
                <w:rFonts w:ascii="宋体" w:hAnsi="宋体"/>
                <w:color w:val="000000"/>
                <w:kern w:val="0"/>
                <w:sz w:val="22"/>
              </w:rPr>
            </w:pPr>
            <w:r>
              <w:rPr>
                <w:rFonts w:hint="eastAsia" w:ascii="宋体" w:hAnsi="宋体"/>
                <w:color w:val="000000"/>
                <w:kern w:val="0"/>
                <w:sz w:val="22"/>
              </w:rPr>
              <w:t>5、年龄40周岁以下（1978年12月1日后出生者）。</w:t>
            </w:r>
          </w:p>
          <w:p>
            <w:pPr>
              <w:widowControl/>
              <w:jc w:val="left"/>
              <w:rPr>
                <w:rFonts w:ascii="宋体" w:hAnsi="宋体"/>
                <w:color w:val="000000"/>
                <w:kern w:val="0"/>
                <w:sz w:val="22"/>
              </w:rPr>
            </w:pPr>
            <w:r>
              <w:rPr>
                <w:rFonts w:hint="eastAsia" w:ascii="宋体" w:hAnsi="宋体"/>
                <w:color w:val="000000"/>
                <w:kern w:val="0"/>
                <w:sz w:val="22"/>
              </w:rPr>
              <w:t>6、特别优秀可放宽年龄和学历条件。</w:t>
            </w:r>
          </w:p>
        </w:tc>
        <w:tc>
          <w:tcPr>
            <w:tcW w:w="993" w:type="dxa"/>
            <w:vAlign w:val="center"/>
          </w:tcPr>
          <w:p>
            <w:pPr>
              <w:widowControl/>
              <w:rPr>
                <w:rFonts w:ascii="宋体" w:hAnsi="宋体"/>
                <w:color w:val="000000"/>
                <w:kern w:val="0"/>
                <w:sz w:val="22"/>
              </w:rPr>
            </w:pPr>
            <w:r>
              <w:rPr>
                <w:rFonts w:hint="eastAsia" w:ascii="宋体" w:hAnsi="宋体"/>
                <w:color w:val="000000"/>
                <w:kern w:val="0"/>
                <w:sz w:val="22"/>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2" w:hRule="atLeast"/>
        </w:trPr>
        <w:tc>
          <w:tcPr>
            <w:tcW w:w="600" w:type="dxa"/>
            <w:vAlign w:val="center"/>
          </w:tcPr>
          <w:p>
            <w:pPr>
              <w:widowControl/>
              <w:rPr>
                <w:rFonts w:ascii="宋体" w:hAnsi="宋体"/>
                <w:color w:val="000000"/>
                <w:kern w:val="0"/>
                <w:sz w:val="22"/>
              </w:rPr>
            </w:pPr>
            <w:r>
              <w:rPr>
                <w:rFonts w:hint="eastAsia" w:ascii="宋体" w:hAnsi="宋体"/>
                <w:color w:val="000000"/>
                <w:kern w:val="0"/>
                <w:sz w:val="24"/>
                <w:szCs w:val="24"/>
              </w:rPr>
              <w:t>5</w:t>
            </w:r>
          </w:p>
        </w:tc>
        <w:tc>
          <w:tcPr>
            <w:tcW w:w="987" w:type="dxa"/>
            <w:vAlign w:val="center"/>
          </w:tcPr>
          <w:p>
            <w:pPr>
              <w:widowControl/>
              <w:jc w:val="center"/>
              <w:rPr>
                <w:rFonts w:ascii="宋体" w:hAnsi="宋体"/>
                <w:color w:val="000000"/>
                <w:kern w:val="0"/>
                <w:sz w:val="22"/>
              </w:rPr>
            </w:pPr>
            <w:r>
              <w:rPr>
                <w:rFonts w:hint="eastAsia" w:ascii="宋体" w:hAnsi="宋体"/>
                <w:color w:val="000000"/>
                <w:kern w:val="0"/>
                <w:sz w:val="22"/>
              </w:rPr>
              <w:t>企业发展 部</w:t>
            </w:r>
          </w:p>
        </w:tc>
        <w:tc>
          <w:tcPr>
            <w:tcW w:w="451" w:type="dxa"/>
            <w:vAlign w:val="center"/>
          </w:tcPr>
          <w:p>
            <w:pPr>
              <w:widowControl/>
              <w:rPr>
                <w:rFonts w:ascii="宋体" w:hAnsi="宋体"/>
                <w:color w:val="000000"/>
                <w:kern w:val="0"/>
                <w:sz w:val="22"/>
              </w:rPr>
            </w:pPr>
            <w:r>
              <w:rPr>
                <w:rFonts w:hint="eastAsia" w:ascii="宋体" w:hAnsi="宋体"/>
                <w:color w:val="000000"/>
                <w:kern w:val="0"/>
                <w:sz w:val="22"/>
              </w:rPr>
              <w:t>招投标专员</w:t>
            </w:r>
          </w:p>
        </w:tc>
        <w:tc>
          <w:tcPr>
            <w:tcW w:w="662" w:type="dxa"/>
            <w:vAlign w:val="center"/>
          </w:tcPr>
          <w:p>
            <w:pPr>
              <w:widowControl/>
              <w:jc w:val="left"/>
              <w:rPr>
                <w:rFonts w:ascii="宋体" w:hAnsi="宋体"/>
                <w:color w:val="000000"/>
                <w:kern w:val="0"/>
                <w:sz w:val="22"/>
              </w:rPr>
            </w:pPr>
            <w:r>
              <w:rPr>
                <w:rFonts w:hint="eastAsia" w:ascii="宋体" w:hAnsi="宋体"/>
                <w:color w:val="000000"/>
                <w:kern w:val="0"/>
                <w:sz w:val="24"/>
                <w:szCs w:val="24"/>
              </w:rPr>
              <w:t>1名</w:t>
            </w:r>
          </w:p>
        </w:tc>
        <w:tc>
          <w:tcPr>
            <w:tcW w:w="6480" w:type="dxa"/>
            <w:vAlign w:val="center"/>
          </w:tcPr>
          <w:p>
            <w:pPr>
              <w:widowControl/>
              <w:jc w:val="left"/>
              <w:rPr>
                <w:rFonts w:ascii="宋体" w:hAnsi="宋体"/>
                <w:color w:val="000000"/>
                <w:kern w:val="0"/>
                <w:sz w:val="22"/>
              </w:rPr>
            </w:pPr>
            <w:r>
              <w:rPr>
                <w:rFonts w:hint="eastAsia" w:ascii="宋体" w:hAnsi="宋体"/>
                <w:color w:val="000000"/>
                <w:kern w:val="0"/>
                <w:sz w:val="22"/>
              </w:rPr>
              <w:t>1、大学专科及以上学历，金融学、经济学、项目管理及相近专业。</w:t>
            </w:r>
          </w:p>
          <w:p>
            <w:pPr>
              <w:widowControl/>
              <w:jc w:val="left"/>
              <w:rPr>
                <w:rFonts w:ascii="宋体" w:hAnsi="宋体"/>
                <w:color w:val="000000"/>
                <w:kern w:val="0"/>
                <w:sz w:val="22"/>
              </w:rPr>
            </w:pPr>
            <w:r>
              <w:rPr>
                <w:rFonts w:hint="eastAsia" w:ascii="宋体" w:hAnsi="宋体"/>
                <w:color w:val="000000"/>
                <w:kern w:val="0"/>
                <w:sz w:val="22"/>
              </w:rPr>
              <w:t>2、具有五年以上建筑类或行政事业单位等相关工作经验。</w:t>
            </w:r>
          </w:p>
          <w:p>
            <w:pPr>
              <w:widowControl/>
              <w:jc w:val="left"/>
              <w:rPr>
                <w:rFonts w:ascii="宋体" w:hAnsi="宋体"/>
                <w:color w:val="000000"/>
                <w:kern w:val="0"/>
                <w:sz w:val="22"/>
              </w:rPr>
            </w:pPr>
            <w:r>
              <w:rPr>
                <w:rFonts w:hint="eastAsia" w:ascii="宋体" w:hAnsi="宋体"/>
                <w:color w:val="000000"/>
                <w:kern w:val="0"/>
                <w:sz w:val="22"/>
              </w:rPr>
              <w:t>3、具有三年以上工作专业经验；</w:t>
            </w:r>
          </w:p>
          <w:p>
            <w:pPr>
              <w:widowControl/>
              <w:jc w:val="left"/>
              <w:rPr>
                <w:rFonts w:ascii="宋体" w:hAnsi="宋体"/>
                <w:color w:val="000000"/>
                <w:kern w:val="0"/>
                <w:sz w:val="22"/>
              </w:rPr>
            </w:pPr>
            <w:r>
              <w:rPr>
                <w:rFonts w:hint="eastAsia" w:ascii="宋体" w:hAnsi="宋体"/>
                <w:color w:val="000000"/>
                <w:kern w:val="0"/>
                <w:sz w:val="22"/>
              </w:rPr>
              <w:t>4、有较强的沟通协调及语言表达能力，能熟练操作常用办公软件。                                                                                     5、年龄40周岁以下（1978年12月1日后出生者）。</w:t>
            </w:r>
          </w:p>
          <w:p>
            <w:pPr>
              <w:widowControl/>
              <w:jc w:val="left"/>
              <w:rPr>
                <w:rFonts w:ascii="宋体" w:hAnsi="宋体"/>
                <w:color w:val="000000"/>
                <w:kern w:val="0"/>
                <w:sz w:val="22"/>
              </w:rPr>
            </w:pPr>
            <w:r>
              <w:rPr>
                <w:rFonts w:hint="eastAsia" w:ascii="宋体" w:hAnsi="宋体"/>
                <w:color w:val="000000"/>
                <w:kern w:val="0"/>
                <w:sz w:val="22"/>
              </w:rPr>
              <w:t>6、特别优秀可放宽年龄和学历条件。</w:t>
            </w:r>
          </w:p>
        </w:tc>
        <w:tc>
          <w:tcPr>
            <w:tcW w:w="993" w:type="dxa"/>
            <w:vAlign w:val="center"/>
          </w:tcPr>
          <w:p>
            <w:pPr>
              <w:widowControl/>
              <w:rPr>
                <w:rFonts w:ascii="宋体" w:hAnsi="宋体"/>
                <w:color w:val="000000"/>
                <w:kern w:val="0"/>
                <w:sz w:val="22"/>
              </w:rPr>
            </w:pPr>
            <w:r>
              <w:rPr>
                <w:rFonts w:hint="eastAsia" w:ascii="宋体" w:hAnsi="宋体"/>
                <w:color w:val="000000"/>
                <w:kern w:val="0"/>
                <w:sz w:val="22"/>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5" w:hRule="atLeast"/>
        </w:trPr>
        <w:tc>
          <w:tcPr>
            <w:tcW w:w="600" w:type="dxa"/>
            <w:vAlign w:val="center"/>
          </w:tcPr>
          <w:p>
            <w:pPr>
              <w:widowControl/>
              <w:rPr>
                <w:rFonts w:ascii="宋体" w:hAnsi="宋体"/>
                <w:color w:val="000000"/>
                <w:kern w:val="0"/>
                <w:sz w:val="22"/>
              </w:rPr>
            </w:pPr>
            <w:r>
              <w:rPr>
                <w:rFonts w:hint="eastAsia" w:ascii="宋体" w:hAnsi="宋体"/>
                <w:color w:val="000000"/>
                <w:kern w:val="0"/>
                <w:sz w:val="24"/>
                <w:szCs w:val="24"/>
              </w:rPr>
              <w:t>6</w:t>
            </w:r>
          </w:p>
        </w:tc>
        <w:tc>
          <w:tcPr>
            <w:tcW w:w="987" w:type="dxa"/>
            <w:vAlign w:val="center"/>
          </w:tcPr>
          <w:p>
            <w:pPr>
              <w:widowControl/>
              <w:jc w:val="center"/>
              <w:rPr>
                <w:rFonts w:ascii="宋体" w:hAnsi="宋体"/>
                <w:color w:val="000000"/>
                <w:kern w:val="0"/>
                <w:sz w:val="22"/>
              </w:rPr>
            </w:pPr>
          </w:p>
          <w:p>
            <w:pPr>
              <w:widowControl/>
              <w:jc w:val="center"/>
              <w:rPr>
                <w:rFonts w:ascii="宋体" w:hAnsi="宋体"/>
                <w:color w:val="000000"/>
                <w:kern w:val="0"/>
                <w:sz w:val="22"/>
              </w:rPr>
            </w:pPr>
            <w:r>
              <w:rPr>
                <w:rFonts w:hint="eastAsia" w:ascii="宋体" w:hAnsi="宋体"/>
                <w:color w:val="000000"/>
                <w:kern w:val="0"/>
                <w:sz w:val="22"/>
              </w:rPr>
              <w:t>工程建设 部</w:t>
            </w:r>
          </w:p>
        </w:tc>
        <w:tc>
          <w:tcPr>
            <w:tcW w:w="451" w:type="dxa"/>
            <w:vAlign w:val="center"/>
          </w:tcPr>
          <w:p>
            <w:pPr>
              <w:widowControl/>
              <w:rPr>
                <w:rFonts w:ascii="宋体" w:hAnsi="宋体"/>
                <w:color w:val="000000"/>
                <w:kern w:val="0"/>
                <w:sz w:val="22"/>
              </w:rPr>
            </w:pPr>
            <w:r>
              <w:rPr>
                <w:rFonts w:hint="eastAsia" w:ascii="宋体" w:hAnsi="宋体"/>
                <w:color w:val="000000"/>
                <w:kern w:val="0"/>
                <w:sz w:val="22"/>
              </w:rPr>
              <w:t>副部长</w:t>
            </w:r>
          </w:p>
        </w:tc>
        <w:tc>
          <w:tcPr>
            <w:tcW w:w="662" w:type="dxa"/>
            <w:vAlign w:val="center"/>
          </w:tcPr>
          <w:p>
            <w:pPr>
              <w:widowControl/>
              <w:jc w:val="left"/>
              <w:rPr>
                <w:rFonts w:ascii="宋体" w:hAnsi="宋体"/>
                <w:color w:val="000000"/>
                <w:kern w:val="0"/>
                <w:sz w:val="22"/>
              </w:rPr>
            </w:pPr>
            <w:r>
              <w:rPr>
                <w:rFonts w:hint="eastAsia" w:ascii="宋体" w:hAnsi="宋体"/>
                <w:color w:val="000000"/>
                <w:kern w:val="0"/>
                <w:sz w:val="22"/>
              </w:rPr>
              <w:t>1名</w:t>
            </w:r>
          </w:p>
        </w:tc>
        <w:tc>
          <w:tcPr>
            <w:tcW w:w="6480" w:type="dxa"/>
            <w:vAlign w:val="center"/>
          </w:tcPr>
          <w:p>
            <w:pPr>
              <w:widowControl/>
              <w:jc w:val="left"/>
              <w:rPr>
                <w:rFonts w:ascii="宋体" w:hAnsi="宋体"/>
                <w:color w:val="000000"/>
                <w:kern w:val="0"/>
                <w:sz w:val="22"/>
              </w:rPr>
            </w:pPr>
            <w:r>
              <w:rPr>
                <w:rFonts w:hint="eastAsia" w:ascii="宋体" w:hAnsi="宋体"/>
                <w:color w:val="000000"/>
                <w:kern w:val="0"/>
                <w:sz w:val="22"/>
              </w:rPr>
              <w:t>1、大学专科及以上学历，金融学、经济学、项目管理及相近专业。</w:t>
            </w:r>
          </w:p>
          <w:p>
            <w:pPr>
              <w:widowControl/>
              <w:jc w:val="left"/>
              <w:rPr>
                <w:rFonts w:ascii="宋体" w:hAnsi="宋体"/>
                <w:color w:val="000000"/>
                <w:kern w:val="0"/>
                <w:sz w:val="22"/>
              </w:rPr>
            </w:pPr>
            <w:r>
              <w:rPr>
                <w:rFonts w:hint="eastAsia" w:ascii="宋体" w:hAnsi="宋体"/>
                <w:color w:val="000000"/>
                <w:kern w:val="0"/>
                <w:sz w:val="22"/>
              </w:rPr>
              <w:t>2、具有二级建造师岗位证书及助理工程师以上职称。</w:t>
            </w:r>
          </w:p>
          <w:p>
            <w:pPr>
              <w:widowControl/>
              <w:jc w:val="left"/>
              <w:rPr>
                <w:rFonts w:ascii="宋体" w:hAnsi="宋体"/>
                <w:color w:val="000000"/>
                <w:kern w:val="0"/>
                <w:sz w:val="22"/>
              </w:rPr>
            </w:pPr>
            <w:r>
              <w:rPr>
                <w:rFonts w:hint="eastAsia" w:ascii="宋体" w:hAnsi="宋体"/>
                <w:color w:val="000000"/>
                <w:kern w:val="0"/>
                <w:sz w:val="22"/>
              </w:rPr>
              <w:t>3、具有五年以上建筑类或行政事业单位等相关工作经验。</w:t>
            </w:r>
          </w:p>
          <w:p>
            <w:pPr>
              <w:widowControl/>
              <w:jc w:val="left"/>
              <w:rPr>
                <w:rFonts w:ascii="宋体" w:hAnsi="宋体"/>
                <w:color w:val="000000"/>
                <w:kern w:val="0"/>
                <w:sz w:val="22"/>
              </w:rPr>
            </w:pPr>
            <w:r>
              <w:rPr>
                <w:rFonts w:hint="eastAsia" w:ascii="宋体" w:hAnsi="宋体"/>
                <w:color w:val="000000"/>
                <w:kern w:val="0"/>
                <w:sz w:val="22"/>
              </w:rPr>
              <w:t>4、具有三年以上工作专业经验；</w:t>
            </w:r>
          </w:p>
          <w:p>
            <w:pPr>
              <w:widowControl/>
              <w:jc w:val="left"/>
              <w:rPr>
                <w:rFonts w:ascii="宋体" w:hAnsi="宋体"/>
                <w:color w:val="000000"/>
                <w:kern w:val="0"/>
                <w:sz w:val="22"/>
              </w:rPr>
            </w:pPr>
            <w:r>
              <w:rPr>
                <w:rFonts w:hint="eastAsia" w:ascii="宋体" w:hAnsi="宋体"/>
                <w:color w:val="000000"/>
                <w:kern w:val="0"/>
                <w:sz w:val="22"/>
              </w:rPr>
              <w:t>5、有较强的沟通协调及语言表达能力，能熟练操作常用办公软件。                                                                                     6、年龄40周岁以下（1978年12月1日后出生者）。</w:t>
            </w:r>
          </w:p>
          <w:p>
            <w:pPr>
              <w:widowControl/>
              <w:jc w:val="left"/>
              <w:rPr>
                <w:rFonts w:ascii="宋体" w:hAnsi="宋体"/>
                <w:color w:val="000000"/>
                <w:kern w:val="0"/>
                <w:sz w:val="22"/>
              </w:rPr>
            </w:pPr>
            <w:r>
              <w:rPr>
                <w:rFonts w:hint="eastAsia" w:ascii="宋体" w:hAnsi="宋体"/>
                <w:color w:val="000000"/>
                <w:kern w:val="0"/>
                <w:sz w:val="22"/>
              </w:rPr>
              <w:t>7、特别优秀可放宽年龄和学历条件。</w:t>
            </w:r>
          </w:p>
        </w:tc>
        <w:tc>
          <w:tcPr>
            <w:tcW w:w="993" w:type="dxa"/>
            <w:vAlign w:val="center"/>
          </w:tcPr>
          <w:p>
            <w:pPr>
              <w:widowControl/>
              <w:rPr>
                <w:rFonts w:ascii="宋体" w:hAnsi="宋体"/>
                <w:color w:val="000000"/>
                <w:kern w:val="0"/>
                <w:sz w:val="22"/>
              </w:rPr>
            </w:pPr>
            <w:r>
              <w:rPr>
                <w:rFonts w:hint="eastAsia" w:ascii="宋体" w:hAnsi="宋体"/>
                <w:color w:val="000000"/>
                <w:kern w:val="0"/>
                <w:sz w:val="22"/>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5" w:hRule="atLeast"/>
        </w:trPr>
        <w:tc>
          <w:tcPr>
            <w:tcW w:w="600" w:type="dxa"/>
            <w:vAlign w:val="center"/>
          </w:tcPr>
          <w:p>
            <w:pPr>
              <w:widowControl/>
              <w:rPr>
                <w:rFonts w:ascii="宋体" w:hAnsi="宋体"/>
                <w:color w:val="000000"/>
                <w:kern w:val="0"/>
                <w:sz w:val="22"/>
              </w:rPr>
            </w:pPr>
            <w:r>
              <w:rPr>
                <w:rFonts w:hint="eastAsia" w:ascii="宋体" w:hAnsi="宋体"/>
                <w:color w:val="000000"/>
                <w:kern w:val="0"/>
                <w:sz w:val="24"/>
                <w:szCs w:val="24"/>
              </w:rPr>
              <w:t>7</w:t>
            </w:r>
          </w:p>
        </w:tc>
        <w:tc>
          <w:tcPr>
            <w:tcW w:w="987" w:type="dxa"/>
            <w:vAlign w:val="center"/>
          </w:tcPr>
          <w:p>
            <w:pPr>
              <w:widowControl/>
              <w:jc w:val="center"/>
              <w:rPr>
                <w:rFonts w:ascii="宋体" w:hAnsi="宋体"/>
                <w:color w:val="000000"/>
                <w:kern w:val="0"/>
                <w:sz w:val="22"/>
              </w:rPr>
            </w:pPr>
          </w:p>
          <w:p>
            <w:pPr>
              <w:widowControl/>
              <w:jc w:val="center"/>
              <w:rPr>
                <w:rFonts w:ascii="宋体" w:hAnsi="宋体"/>
                <w:color w:val="000000"/>
                <w:kern w:val="0"/>
                <w:sz w:val="22"/>
              </w:rPr>
            </w:pPr>
            <w:r>
              <w:rPr>
                <w:rFonts w:hint="eastAsia" w:ascii="宋体" w:hAnsi="宋体"/>
                <w:color w:val="000000"/>
                <w:kern w:val="0"/>
                <w:sz w:val="22"/>
              </w:rPr>
              <w:t>工程建设 部</w:t>
            </w:r>
          </w:p>
        </w:tc>
        <w:tc>
          <w:tcPr>
            <w:tcW w:w="451" w:type="dxa"/>
            <w:vAlign w:val="center"/>
          </w:tcPr>
          <w:p>
            <w:pPr>
              <w:widowControl/>
              <w:rPr>
                <w:rFonts w:ascii="宋体" w:hAnsi="宋体"/>
                <w:color w:val="000000"/>
                <w:kern w:val="0"/>
                <w:sz w:val="22"/>
              </w:rPr>
            </w:pPr>
            <w:r>
              <w:rPr>
                <w:rFonts w:hint="eastAsia" w:ascii="宋体" w:hAnsi="宋体"/>
                <w:color w:val="000000"/>
                <w:kern w:val="0"/>
                <w:sz w:val="22"/>
              </w:rPr>
              <w:t>工作人员</w:t>
            </w:r>
          </w:p>
        </w:tc>
        <w:tc>
          <w:tcPr>
            <w:tcW w:w="662" w:type="dxa"/>
            <w:vAlign w:val="center"/>
          </w:tcPr>
          <w:p>
            <w:pPr>
              <w:widowControl/>
              <w:jc w:val="left"/>
              <w:rPr>
                <w:rFonts w:ascii="宋体" w:hAnsi="宋体"/>
                <w:color w:val="000000"/>
                <w:kern w:val="0"/>
                <w:sz w:val="22"/>
              </w:rPr>
            </w:pPr>
            <w:r>
              <w:rPr>
                <w:rFonts w:hint="eastAsia" w:ascii="宋体" w:hAnsi="宋体"/>
                <w:color w:val="000000"/>
                <w:kern w:val="0"/>
                <w:sz w:val="22"/>
              </w:rPr>
              <w:t>2名</w:t>
            </w:r>
          </w:p>
        </w:tc>
        <w:tc>
          <w:tcPr>
            <w:tcW w:w="6480" w:type="dxa"/>
            <w:vAlign w:val="center"/>
          </w:tcPr>
          <w:p>
            <w:pPr>
              <w:widowControl/>
              <w:jc w:val="left"/>
              <w:rPr>
                <w:rFonts w:ascii="宋体" w:hAnsi="宋体"/>
                <w:color w:val="000000"/>
                <w:kern w:val="0"/>
                <w:sz w:val="22"/>
              </w:rPr>
            </w:pPr>
            <w:r>
              <w:rPr>
                <w:rFonts w:hint="eastAsia" w:ascii="宋体" w:hAnsi="宋体"/>
                <w:color w:val="000000"/>
                <w:kern w:val="0"/>
                <w:sz w:val="22"/>
              </w:rPr>
              <w:t>1、大学专科及以上学历，建筑、土木工程及相关专业。</w:t>
            </w:r>
          </w:p>
          <w:p>
            <w:pPr>
              <w:widowControl/>
              <w:jc w:val="left"/>
              <w:rPr>
                <w:rFonts w:ascii="宋体" w:hAnsi="宋体"/>
                <w:color w:val="000000"/>
                <w:kern w:val="0"/>
                <w:sz w:val="22"/>
              </w:rPr>
            </w:pPr>
            <w:r>
              <w:rPr>
                <w:rFonts w:hint="eastAsia" w:ascii="宋体" w:hAnsi="宋体"/>
                <w:color w:val="000000"/>
                <w:kern w:val="0"/>
                <w:sz w:val="22"/>
              </w:rPr>
              <w:t>2、具有二级建造师岗位证书及助理工程师以上职称。</w:t>
            </w:r>
          </w:p>
          <w:p>
            <w:pPr>
              <w:widowControl/>
              <w:jc w:val="left"/>
              <w:rPr>
                <w:rFonts w:ascii="宋体" w:hAnsi="宋体"/>
                <w:color w:val="000000"/>
                <w:kern w:val="0"/>
                <w:sz w:val="22"/>
              </w:rPr>
            </w:pPr>
            <w:r>
              <w:rPr>
                <w:rFonts w:hint="eastAsia" w:ascii="宋体" w:hAnsi="宋体"/>
                <w:color w:val="000000"/>
                <w:kern w:val="0"/>
                <w:sz w:val="22"/>
              </w:rPr>
              <w:t>3、具有五年以上工程管理工作经验或相关工作经验。</w:t>
            </w:r>
          </w:p>
          <w:p>
            <w:pPr>
              <w:widowControl/>
              <w:jc w:val="left"/>
              <w:rPr>
                <w:rFonts w:ascii="宋体" w:hAnsi="宋体"/>
                <w:color w:val="000000"/>
                <w:kern w:val="0"/>
                <w:sz w:val="22"/>
              </w:rPr>
            </w:pPr>
            <w:r>
              <w:rPr>
                <w:rFonts w:hint="eastAsia" w:ascii="宋体" w:hAnsi="宋体"/>
                <w:color w:val="000000"/>
                <w:kern w:val="0"/>
                <w:sz w:val="22"/>
              </w:rPr>
              <w:t>4、能熟练运用CAD等制图软件，能独立承担项目技术管理工作。</w:t>
            </w:r>
          </w:p>
          <w:p>
            <w:pPr>
              <w:widowControl/>
              <w:jc w:val="left"/>
              <w:rPr>
                <w:rFonts w:ascii="宋体" w:hAnsi="宋体"/>
                <w:color w:val="000000"/>
                <w:kern w:val="0"/>
                <w:sz w:val="22"/>
              </w:rPr>
            </w:pPr>
            <w:r>
              <w:rPr>
                <w:rFonts w:hint="eastAsia" w:ascii="宋体" w:hAnsi="宋体"/>
                <w:color w:val="000000"/>
                <w:kern w:val="0"/>
                <w:sz w:val="22"/>
              </w:rPr>
              <w:t>5、年龄40周岁以下（1978年12月1日后出生）。</w:t>
            </w:r>
          </w:p>
          <w:p>
            <w:pPr>
              <w:widowControl/>
              <w:jc w:val="left"/>
              <w:rPr>
                <w:rFonts w:ascii="宋体" w:hAnsi="宋体"/>
                <w:kern w:val="0"/>
                <w:sz w:val="22"/>
              </w:rPr>
            </w:pPr>
            <w:r>
              <w:rPr>
                <w:rFonts w:hint="eastAsia" w:ascii="宋体" w:hAnsi="宋体"/>
                <w:color w:val="000000"/>
                <w:kern w:val="0"/>
                <w:sz w:val="22"/>
              </w:rPr>
              <w:t>6、特别优秀可放宽年龄和学历条件。。</w:t>
            </w:r>
          </w:p>
        </w:tc>
        <w:tc>
          <w:tcPr>
            <w:tcW w:w="993" w:type="dxa"/>
            <w:vAlign w:val="center"/>
          </w:tcPr>
          <w:p>
            <w:pPr>
              <w:widowControl/>
              <w:rPr>
                <w:rFonts w:ascii="宋体" w:hAnsi="宋体"/>
                <w:color w:val="000000"/>
                <w:kern w:val="0"/>
                <w:sz w:val="22"/>
              </w:rPr>
            </w:pPr>
            <w:r>
              <w:rPr>
                <w:rFonts w:hint="eastAsia" w:ascii="宋体" w:hAnsi="宋体"/>
                <w:color w:val="000000"/>
                <w:kern w:val="0"/>
                <w:sz w:val="22"/>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00" w:type="dxa"/>
            <w:vAlign w:val="center"/>
          </w:tcPr>
          <w:p>
            <w:pPr>
              <w:widowControl/>
              <w:rPr>
                <w:rFonts w:ascii="宋体" w:hAnsi="宋体"/>
                <w:color w:val="000000"/>
                <w:kern w:val="0"/>
                <w:sz w:val="24"/>
                <w:szCs w:val="24"/>
              </w:rPr>
            </w:pPr>
            <w:r>
              <w:rPr>
                <w:rFonts w:hint="eastAsia" w:ascii="宋体" w:hAnsi="宋体"/>
                <w:color w:val="000000"/>
                <w:kern w:val="0"/>
                <w:sz w:val="22"/>
              </w:rPr>
              <w:t>8</w:t>
            </w:r>
          </w:p>
        </w:tc>
        <w:tc>
          <w:tcPr>
            <w:tcW w:w="987" w:type="dxa"/>
            <w:vAlign w:val="center"/>
          </w:tcPr>
          <w:p>
            <w:pPr>
              <w:widowControl/>
              <w:jc w:val="center"/>
              <w:rPr>
                <w:rFonts w:ascii="宋体" w:hAnsi="宋体"/>
                <w:color w:val="000000"/>
                <w:kern w:val="0"/>
                <w:sz w:val="22"/>
              </w:rPr>
            </w:pPr>
          </w:p>
          <w:p>
            <w:pPr>
              <w:widowControl/>
              <w:jc w:val="center"/>
              <w:rPr>
                <w:rFonts w:ascii="宋体" w:hAnsi="宋体"/>
                <w:color w:val="000000"/>
                <w:kern w:val="0"/>
                <w:sz w:val="22"/>
              </w:rPr>
            </w:pPr>
            <w:r>
              <w:rPr>
                <w:rFonts w:hint="eastAsia" w:ascii="宋体" w:hAnsi="宋体"/>
                <w:color w:val="000000"/>
                <w:kern w:val="0"/>
                <w:sz w:val="22"/>
              </w:rPr>
              <w:t>规划设计部</w:t>
            </w:r>
          </w:p>
        </w:tc>
        <w:tc>
          <w:tcPr>
            <w:tcW w:w="451" w:type="dxa"/>
            <w:vAlign w:val="center"/>
          </w:tcPr>
          <w:p>
            <w:pPr>
              <w:widowControl/>
              <w:rPr>
                <w:rFonts w:ascii="宋体" w:hAnsi="宋体"/>
                <w:color w:val="000000"/>
                <w:kern w:val="0"/>
                <w:sz w:val="22"/>
              </w:rPr>
            </w:pPr>
            <w:r>
              <w:rPr>
                <w:rFonts w:hint="eastAsia" w:ascii="宋体" w:hAnsi="宋体"/>
                <w:color w:val="000000"/>
                <w:kern w:val="0"/>
                <w:sz w:val="22"/>
              </w:rPr>
              <w:t>副部长</w:t>
            </w:r>
          </w:p>
        </w:tc>
        <w:tc>
          <w:tcPr>
            <w:tcW w:w="662" w:type="dxa"/>
            <w:vAlign w:val="center"/>
          </w:tcPr>
          <w:p>
            <w:pPr>
              <w:widowControl/>
              <w:jc w:val="left"/>
              <w:rPr>
                <w:rFonts w:ascii="宋体" w:hAnsi="宋体"/>
                <w:color w:val="000000"/>
                <w:kern w:val="0"/>
                <w:sz w:val="24"/>
                <w:szCs w:val="24"/>
              </w:rPr>
            </w:pPr>
            <w:r>
              <w:rPr>
                <w:rFonts w:hint="eastAsia" w:ascii="宋体" w:hAnsi="宋体"/>
                <w:color w:val="000000"/>
                <w:kern w:val="0"/>
                <w:sz w:val="22"/>
              </w:rPr>
              <w:t>1名</w:t>
            </w:r>
          </w:p>
        </w:tc>
        <w:tc>
          <w:tcPr>
            <w:tcW w:w="6480" w:type="dxa"/>
            <w:vAlign w:val="center"/>
          </w:tcPr>
          <w:p>
            <w:pPr>
              <w:widowControl/>
              <w:jc w:val="left"/>
              <w:rPr>
                <w:rFonts w:ascii="宋体" w:hAnsi="宋体"/>
                <w:color w:val="000000"/>
                <w:kern w:val="0"/>
                <w:sz w:val="22"/>
              </w:rPr>
            </w:pPr>
            <w:r>
              <w:rPr>
                <w:rFonts w:hint="eastAsia" w:ascii="宋体" w:hAnsi="宋体"/>
                <w:color w:val="000000"/>
                <w:kern w:val="0"/>
                <w:sz w:val="22"/>
              </w:rPr>
              <w:t>1、大学本科及以上学历，土木工程、规划设计等相关业。</w:t>
            </w:r>
          </w:p>
          <w:p>
            <w:pPr>
              <w:widowControl/>
              <w:jc w:val="left"/>
              <w:rPr>
                <w:rFonts w:ascii="宋体" w:hAnsi="宋体"/>
                <w:color w:val="000000"/>
                <w:kern w:val="0"/>
                <w:sz w:val="22"/>
              </w:rPr>
            </w:pPr>
            <w:r>
              <w:rPr>
                <w:rFonts w:hint="eastAsia" w:ascii="宋体" w:hAnsi="宋体"/>
                <w:color w:val="000000"/>
                <w:kern w:val="0"/>
                <w:sz w:val="22"/>
              </w:rPr>
              <w:t>2、有较强的沟通协调、语言表达及谈判能力，能熟练操作常用办公软件。</w:t>
            </w:r>
          </w:p>
          <w:p>
            <w:pPr>
              <w:widowControl/>
              <w:jc w:val="left"/>
              <w:rPr>
                <w:rFonts w:ascii="宋体" w:hAnsi="宋体"/>
                <w:color w:val="000000"/>
                <w:kern w:val="0"/>
                <w:sz w:val="22"/>
              </w:rPr>
            </w:pPr>
            <w:r>
              <w:rPr>
                <w:rFonts w:hint="eastAsia" w:ascii="宋体" w:hAnsi="宋体"/>
                <w:color w:val="000000"/>
                <w:kern w:val="0"/>
                <w:sz w:val="22"/>
              </w:rPr>
              <w:t>3、具有三年以上相关专业岗位工作经验。</w:t>
            </w:r>
          </w:p>
          <w:p>
            <w:pPr>
              <w:widowControl/>
              <w:jc w:val="left"/>
              <w:rPr>
                <w:rFonts w:ascii="宋体" w:hAnsi="宋体"/>
                <w:color w:val="000000"/>
                <w:kern w:val="0"/>
                <w:sz w:val="22"/>
              </w:rPr>
            </w:pPr>
            <w:r>
              <w:rPr>
                <w:rFonts w:hint="eastAsia" w:ascii="宋体" w:hAnsi="宋体"/>
                <w:color w:val="000000"/>
                <w:kern w:val="0"/>
                <w:sz w:val="22"/>
              </w:rPr>
              <w:t>4、具有同类岗位职级及以上工作经验。</w:t>
            </w:r>
          </w:p>
          <w:p>
            <w:pPr>
              <w:widowControl/>
              <w:jc w:val="left"/>
              <w:rPr>
                <w:rFonts w:ascii="宋体" w:hAnsi="宋体"/>
                <w:color w:val="000000"/>
                <w:kern w:val="0"/>
                <w:sz w:val="22"/>
              </w:rPr>
            </w:pPr>
            <w:r>
              <w:rPr>
                <w:rFonts w:hint="eastAsia" w:ascii="宋体" w:hAnsi="宋体"/>
                <w:color w:val="000000"/>
                <w:kern w:val="0"/>
                <w:sz w:val="22"/>
              </w:rPr>
              <w:t>5、年龄40周岁以下（1978年12月1日后出生）。</w:t>
            </w:r>
          </w:p>
          <w:p>
            <w:pPr>
              <w:widowControl/>
              <w:jc w:val="left"/>
              <w:rPr>
                <w:rFonts w:ascii="宋体" w:hAnsi="宋体"/>
                <w:color w:val="000000"/>
                <w:kern w:val="0"/>
                <w:sz w:val="22"/>
              </w:rPr>
            </w:pPr>
            <w:r>
              <w:rPr>
                <w:rFonts w:hint="eastAsia" w:ascii="宋体" w:hAnsi="宋体"/>
                <w:color w:val="000000"/>
                <w:kern w:val="0"/>
                <w:sz w:val="22"/>
              </w:rPr>
              <w:t>6、特别优秀可放宽年龄和学历条件。</w:t>
            </w:r>
          </w:p>
        </w:tc>
        <w:tc>
          <w:tcPr>
            <w:tcW w:w="993" w:type="dxa"/>
            <w:vAlign w:val="center"/>
          </w:tcPr>
          <w:p>
            <w:pPr>
              <w:widowControl/>
              <w:rPr>
                <w:rFonts w:ascii="宋体" w:hAnsi="宋体"/>
                <w:color w:val="000000"/>
                <w:kern w:val="0"/>
                <w:sz w:val="22"/>
              </w:rPr>
            </w:pPr>
            <w:r>
              <w:rPr>
                <w:rFonts w:hint="eastAsia" w:ascii="宋体" w:hAnsi="宋体"/>
                <w:color w:val="000000"/>
                <w:kern w:val="0"/>
                <w:sz w:val="22"/>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00" w:type="dxa"/>
            <w:vAlign w:val="center"/>
          </w:tcPr>
          <w:p>
            <w:pPr>
              <w:widowControl/>
              <w:rPr>
                <w:rFonts w:ascii="宋体" w:hAnsi="宋体"/>
                <w:color w:val="000000"/>
                <w:kern w:val="0"/>
                <w:sz w:val="24"/>
                <w:szCs w:val="24"/>
              </w:rPr>
            </w:pPr>
            <w:r>
              <w:rPr>
                <w:rFonts w:hint="eastAsia" w:ascii="宋体" w:hAnsi="宋体"/>
                <w:color w:val="000000"/>
                <w:kern w:val="0"/>
                <w:sz w:val="22"/>
              </w:rPr>
              <w:t>9</w:t>
            </w:r>
          </w:p>
        </w:tc>
        <w:tc>
          <w:tcPr>
            <w:tcW w:w="987" w:type="dxa"/>
            <w:vAlign w:val="center"/>
          </w:tcPr>
          <w:p>
            <w:pPr>
              <w:widowControl/>
              <w:jc w:val="center"/>
              <w:rPr>
                <w:rFonts w:ascii="宋体" w:hAnsi="宋体"/>
                <w:color w:val="000000"/>
                <w:kern w:val="0"/>
                <w:sz w:val="22"/>
              </w:rPr>
            </w:pPr>
          </w:p>
          <w:p>
            <w:pPr>
              <w:widowControl/>
              <w:jc w:val="center"/>
              <w:rPr>
                <w:rFonts w:ascii="宋体" w:hAnsi="宋体"/>
                <w:color w:val="000000"/>
                <w:kern w:val="0"/>
                <w:sz w:val="22"/>
              </w:rPr>
            </w:pPr>
            <w:r>
              <w:rPr>
                <w:rFonts w:hint="eastAsia" w:ascii="宋体" w:hAnsi="宋体"/>
                <w:color w:val="000000"/>
                <w:kern w:val="0"/>
                <w:sz w:val="22"/>
              </w:rPr>
              <w:t>规划设计部</w:t>
            </w:r>
          </w:p>
        </w:tc>
        <w:tc>
          <w:tcPr>
            <w:tcW w:w="451" w:type="dxa"/>
            <w:vAlign w:val="center"/>
          </w:tcPr>
          <w:p>
            <w:pPr>
              <w:widowControl/>
              <w:rPr>
                <w:rFonts w:ascii="宋体" w:hAnsi="宋体"/>
                <w:color w:val="000000"/>
                <w:kern w:val="0"/>
                <w:sz w:val="22"/>
              </w:rPr>
            </w:pPr>
            <w:r>
              <w:rPr>
                <w:rFonts w:hint="eastAsia" w:ascii="宋体" w:hAnsi="宋体"/>
                <w:color w:val="000000"/>
                <w:kern w:val="0"/>
                <w:sz w:val="22"/>
              </w:rPr>
              <w:t>工作人员</w:t>
            </w:r>
          </w:p>
        </w:tc>
        <w:tc>
          <w:tcPr>
            <w:tcW w:w="662" w:type="dxa"/>
            <w:vAlign w:val="center"/>
          </w:tcPr>
          <w:p>
            <w:pPr>
              <w:widowControl/>
              <w:jc w:val="left"/>
              <w:rPr>
                <w:rFonts w:ascii="宋体" w:hAnsi="宋体"/>
                <w:color w:val="000000"/>
                <w:kern w:val="0"/>
                <w:sz w:val="24"/>
                <w:szCs w:val="24"/>
              </w:rPr>
            </w:pPr>
            <w:r>
              <w:rPr>
                <w:rFonts w:hint="eastAsia" w:ascii="宋体" w:hAnsi="宋体"/>
                <w:color w:val="000000"/>
                <w:kern w:val="0"/>
                <w:sz w:val="22"/>
              </w:rPr>
              <w:t>1名</w:t>
            </w:r>
          </w:p>
        </w:tc>
        <w:tc>
          <w:tcPr>
            <w:tcW w:w="6480" w:type="dxa"/>
            <w:vAlign w:val="center"/>
          </w:tcPr>
          <w:p>
            <w:pPr>
              <w:widowControl/>
              <w:jc w:val="left"/>
              <w:rPr>
                <w:rFonts w:ascii="宋体" w:hAnsi="宋体"/>
                <w:color w:val="000000"/>
                <w:kern w:val="0"/>
                <w:sz w:val="22"/>
              </w:rPr>
            </w:pPr>
            <w:r>
              <w:rPr>
                <w:rFonts w:hint="eastAsia" w:ascii="宋体" w:hAnsi="宋体"/>
                <w:color w:val="000000"/>
                <w:kern w:val="0"/>
                <w:sz w:val="22"/>
              </w:rPr>
              <w:t>1、大学专科及以上学历，土木工程、规划设计等相关业。</w:t>
            </w:r>
          </w:p>
          <w:p>
            <w:pPr>
              <w:widowControl/>
              <w:jc w:val="left"/>
              <w:rPr>
                <w:rFonts w:ascii="宋体" w:hAnsi="宋体"/>
                <w:color w:val="000000"/>
                <w:kern w:val="0"/>
                <w:sz w:val="22"/>
              </w:rPr>
            </w:pPr>
            <w:r>
              <w:rPr>
                <w:rFonts w:hint="eastAsia" w:ascii="宋体" w:hAnsi="宋体"/>
                <w:color w:val="000000"/>
                <w:kern w:val="0"/>
                <w:sz w:val="22"/>
              </w:rPr>
              <w:t>2、有较强的沟通协调、语言表达及谈判能力，能熟练操作常用办公软件。</w:t>
            </w:r>
          </w:p>
          <w:p>
            <w:pPr>
              <w:widowControl/>
              <w:jc w:val="left"/>
              <w:rPr>
                <w:rFonts w:ascii="宋体" w:hAnsi="宋体"/>
                <w:color w:val="000000"/>
                <w:kern w:val="0"/>
                <w:sz w:val="22"/>
              </w:rPr>
            </w:pPr>
            <w:r>
              <w:rPr>
                <w:rFonts w:hint="eastAsia" w:ascii="宋体" w:hAnsi="宋体"/>
                <w:color w:val="000000"/>
                <w:kern w:val="0"/>
                <w:sz w:val="22"/>
              </w:rPr>
              <w:t>3、具有三年以上相关专业岗位工作经验。</w:t>
            </w:r>
          </w:p>
          <w:p>
            <w:pPr>
              <w:widowControl/>
              <w:jc w:val="left"/>
              <w:rPr>
                <w:rFonts w:ascii="宋体" w:hAnsi="宋体"/>
                <w:color w:val="000000"/>
                <w:kern w:val="0"/>
                <w:sz w:val="22"/>
              </w:rPr>
            </w:pPr>
            <w:r>
              <w:rPr>
                <w:rFonts w:hint="eastAsia" w:ascii="宋体" w:hAnsi="宋体"/>
                <w:color w:val="000000"/>
                <w:kern w:val="0"/>
                <w:sz w:val="22"/>
              </w:rPr>
              <w:t>4、具有同类岗位职级及以上工作经验。</w:t>
            </w:r>
          </w:p>
          <w:p>
            <w:pPr>
              <w:widowControl/>
              <w:jc w:val="left"/>
              <w:rPr>
                <w:rFonts w:ascii="宋体" w:hAnsi="宋体"/>
                <w:color w:val="000000"/>
                <w:kern w:val="0"/>
                <w:sz w:val="22"/>
              </w:rPr>
            </w:pPr>
            <w:r>
              <w:rPr>
                <w:rFonts w:hint="eastAsia" w:ascii="宋体" w:hAnsi="宋体"/>
                <w:color w:val="000000"/>
                <w:kern w:val="0"/>
                <w:sz w:val="22"/>
              </w:rPr>
              <w:t>5、年龄40周岁以下（1978年12月1日后出生）。</w:t>
            </w:r>
          </w:p>
          <w:p>
            <w:pPr>
              <w:widowControl/>
              <w:jc w:val="left"/>
              <w:rPr>
                <w:rFonts w:ascii="宋体" w:hAnsi="宋体"/>
                <w:color w:val="000000"/>
                <w:kern w:val="0"/>
                <w:sz w:val="22"/>
              </w:rPr>
            </w:pPr>
            <w:r>
              <w:rPr>
                <w:rFonts w:hint="eastAsia" w:ascii="宋体" w:hAnsi="宋体"/>
                <w:color w:val="000000"/>
                <w:kern w:val="0"/>
                <w:sz w:val="22"/>
              </w:rPr>
              <w:t>6、特别优秀可放宽年龄和学历条件。</w:t>
            </w:r>
          </w:p>
        </w:tc>
        <w:tc>
          <w:tcPr>
            <w:tcW w:w="993" w:type="dxa"/>
            <w:vAlign w:val="center"/>
          </w:tcPr>
          <w:p>
            <w:pPr>
              <w:widowControl/>
              <w:rPr>
                <w:rFonts w:ascii="宋体" w:hAnsi="宋体"/>
                <w:color w:val="000000"/>
                <w:kern w:val="0"/>
                <w:sz w:val="22"/>
              </w:rPr>
            </w:pPr>
            <w:r>
              <w:rPr>
                <w:rFonts w:hint="eastAsia" w:ascii="宋体" w:hAnsi="宋体"/>
                <w:color w:val="000000"/>
                <w:kern w:val="0"/>
                <w:sz w:val="22"/>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trPr>
        <w:tc>
          <w:tcPr>
            <w:tcW w:w="10173" w:type="dxa"/>
            <w:gridSpan w:val="6"/>
            <w:vAlign w:val="center"/>
          </w:tcPr>
          <w:p>
            <w:pPr>
              <w:widowControl/>
              <w:jc w:val="left"/>
              <w:rPr>
                <w:rFonts w:ascii="宋体" w:hAnsi="宋体"/>
                <w:color w:val="000000"/>
                <w:kern w:val="0"/>
                <w:sz w:val="22"/>
              </w:rPr>
            </w:pPr>
            <w:r>
              <w:rPr>
                <w:rFonts w:hint="eastAsia" w:ascii="宋体" w:hAnsi="宋体"/>
                <w:color w:val="000000"/>
                <w:kern w:val="0"/>
                <w:sz w:val="22"/>
              </w:rPr>
              <w:t>备注：招聘单位有权根据综合成绩的结果对愿意调剂的应聘人员进行岗位调剂。</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658DD"/>
    <w:rsid w:val="06D6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2018-12-04T08:02:00Z</dcterms:created>
  <dc:creator>宇轩</dc:creator>
  <cp:lastModifiedBy>宇轩</cp:lastModifiedBy>
  <dcterms:modified xsi:type="dcterms:W3CDTF">2018-12-04T08:02:56Z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