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6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大西安（咸阳）文化体育功能区管委会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招聘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领导干部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职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位表</w:t>
      </w:r>
    </w:p>
    <w:tbl>
      <w:tblPr>
        <w:tblStyle w:val="4"/>
        <w:tblpPr w:leftFromText="180" w:rightFromText="180" w:vertAnchor="text" w:horzAnchor="page" w:tblpX="1822" w:tblpY="49"/>
        <w:tblOverlap w:val="never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573"/>
        <w:gridCol w:w="697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管理层级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9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党群办公室副主任</w:t>
            </w: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B</w:t>
            </w:r>
          </w:p>
        </w:tc>
        <w:tc>
          <w:tcPr>
            <w:tcW w:w="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both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40周岁以下,中共党员，大学本科以上学历，中文、管理类相关专业；具有较高的党群组织能力和党群策划指导能力；党性修养高，5年以上党务相关工作经验；协调能力强,有组织策划大型活动的经验；文字功底较强，能胜任综合文字材料的起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9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城乡规划建设管理局</w:t>
            </w:r>
            <w:r>
              <w:rPr>
                <w:rFonts w:hint="eastAsia" w:ascii="宋体" w:hAnsi="宋体"/>
                <w:kern w:val="0"/>
                <w:lang w:eastAsia="zh-CN"/>
              </w:rPr>
              <w:t>副局长</w:t>
            </w: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B</w:t>
            </w:r>
          </w:p>
        </w:tc>
        <w:tc>
          <w:tcPr>
            <w:tcW w:w="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pStyle w:val="5"/>
              <w:ind w:firstLine="0" w:firstLineChars="0"/>
              <w:jc w:val="both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40周岁以下，</w:t>
            </w:r>
            <w:r>
              <w:rPr>
                <w:rFonts w:hAnsi="宋体"/>
              </w:rPr>
              <w:t>大学本科以上学历，</w:t>
            </w:r>
            <w:r>
              <w:rPr>
                <w:rFonts w:hint="eastAsia" w:hAnsi="宋体"/>
              </w:rPr>
              <w:t>建筑学、</w:t>
            </w:r>
            <w:r>
              <w:rPr>
                <w:rFonts w:hint="eastAsia"/>
              </w:rPr>
              <w:t>城市规划、规划管理等相关专业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="宋体" w:hAnsi="宋体"/>
                <w:szCs w:val="20"/>
              </w:rPr>
              <w:t>熟悉规划设计、工程管理相关知识；熟悉规划审批流程</w:t>
            </w:r>
            <w:r>
              <w:rPr>
                <w:rFonts w:hint="eastAsia" w:ascii="宋体" w:hAnsi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Cs w:val="20"/>
              </w:rPr>
              <w:t>要求</w:t>
            </w:r>
            <w:r>
              <w:rPr>
                <w:rFonts w:hint="eastAsia" w:ascii="宋体" w:hAnsi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Cs w:val="20"/>
              </w:rPr>
              <w:t>标准</w:t>
            </w:r>
            <w:r>
              <w:rPr>
                <w:rFonts w:hint="eastAsia" w:ascii="宋体" w:hAnsi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Cs w:val="20"/>
              </w:rPr>
              <w:t>建设程序及设计</w:t>
            </w:r>
            <w:r>
              <w:rPr>
                <w:rFonts w:hint="eastAsia" w:ascii="宋体" w:hAnsi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Cs w:val="20"/>
              </w:rPr>
              <w:t>建设等相关业务；</w:t>
            </w:r>
            <w:r>
              <w:rPr>
                <w:rFonts w:ascii="宋体" w:hAnsi="宋体"/>
                <w:szCs w:val="20"/>
              </w:rPr>
              <w:t>了解国家相关法律、法规</w:t>
            </w:r>
            <w:r>
              <w:rPr>
                <w:rFonts w:hint="eastAsia" w:ascii="宋体" w:hAnsi="宋体"/>
                <w:szCs w:val="20"/>
              </w:rPr>
              <w:t>，</w:t>
            </w:r>
            <w:r>
              <w:rPr>
                <w:rFonts w:ascii="宋体" w:hAnsi="宋体"/>
                <w:szCs w:val="20"/>
              </w:rPr>
              <w:t>熟悉城乡规划建设发展情况</w:t>
            </w:r>
            <w:r>
              <w:rPr>
                <w:rFonts w:hint="eastAsia" w:ascii="宋体" w:hAnsi="宋体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5</w:t>
            </w:r>
            <w:r>
              <w:rPr>
                <w:rFonts w:ascii="宋体" w:hAnsi="宋体"/>
                <w:szCs w:val="20"/>
              </w:rPr>
              <w:t>年以上规划建设工作经验</w:t>
            </w:r>
            <w:r>
              <w:rPr>
                <w:rFonts w:hint="eastAsia" w:ascii="宋体" w:hAnsi="宋体"/>
                <w:szCs w:val="20"/>
              </w:rPr>
              <w:t>或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8</w:t>
            </w:r>
            <w:r>
              <w:rPr>
                <w:rFonts w:ascii="宋体" w:hAnsi="宋体"/>
                <w:szCs w:val="20"/>
              </w:rPr>
              <w:t>年以上</w:t>
            </w:r>
            <w:r>
              <w:rPr>
                <w:rFonts w:hint="eastAsia" w:ascii="宋体" w:hAnsi="宋体"/>
                <w:szCs w:val="20"/>
              </w:rPr>
              <w:t>与规划相关</w:t>
            </w:r>
            <w:r>
              <w:rPr>
                <w:rFonts w:ascii="宋体" w:hAnsi="宋体"/>
                <w:szCs w:val="20"/>
              </w:rPr>
              <w:t>的管理工作经验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9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集团公司总经理</w:t>
            </w: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B</w:t>
            </w:r>
          </w:p>
        </w:tc>
        <w:tc>
          <w:tcPr>
            <w:tcW w:w="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both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40周岁以下，大学本科以上学历，管理学、项目管理、经济与贸易、经济学、金融学及相关专业；10年以上企业管理经验，5年以上房地产或相关公司副总以上经历；了解国家方针政策和地产开发、财务、税务等相关法律法规；熟悉企业经营管理、财务管理、项目投资、工程建设管理等业务；善于经营，有战略眼光、商务判断力；具有较强的领导能力、组织协调能力及团队建设经验；具有一定的创新能力和开拓进取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9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集团公司副总经理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（工程）</w:t>
            </w: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B</w:t>
            </w:r>
          </w:p>
        </w:tc>
        <w:tc>
          <w:tcPr>
            <w:tcW w:w="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both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40周岁以下，大学本科以上学历，具有丰富的企业管理、房地产项目管理、市场开发管理经验；具有高级专业技术职务任职资格；5年以上大中型房地产企业、市政工程中层以上管理工作经验；熟悉房地产行业的政策法规，具有成功的房地产项目开发经验及市政、公共服务类项目建设管理和规划设计、招投标、项目运营等实战经验；熟悉建设过程中的各项审批流程；具有一定的创新能力和开拓进取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9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集团公司总工程师</w:t>
            </w: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B</w:t>
            </w:r>
          </w:p>
        </w:tc>
        <w:tc>
          <w:tcPr>
            <w:tcW w:w="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lang w:val="en-US" w:eastAsia="zh-CN"/>
              </w:rPr>
              <w:t>40周岁以下，</w:t>
            </w:r>
            <w:r>
              <w:rPr>
                <w:rFonts w:hAnsi="宋体"/>
              </w:rPr>
              <w:t>大学本科以上学历，</w:t>
            </w:r>
            <w:r>
              <w:rPr>
                <w:rFonts w:hint="eastAsia" w:hAnsi="宋体"/>
                <w:lang w:eastAsia="zh-CN"/>
              </w:rPr>
              <w:t>建筑学、路桥工程、</w:t>
            </w:r>
            <w:r>
              <w:rPr>
                <w:rFonts w:hAnsi="宋体"/>
              </w:rPr>
              <w:t>建筑工程</w:t>
            </w:r>
            <w:r>
              <w:rPr>
                <w:rFonts w:hint="eastAsia" w:hAnsi="宋体"/>
                <w:lang w:eastAsia="zh-CN"/>
              </w:rPr>
              <w:t>等</w:t>
            </w:r>
            <w:r>
              <w:rPr>
                <w:rFonts w:hAnsi="宋体"/>
              </w:rPr>
              <w:t>相关专业</w:t>
            </w:r>
            <w:r>
              <w:rPr>
                <w:rFonts w:hint="eastAsia" w:hAnsi="宋体"/>
                <w:lang w:eastAsia="zh-CN"/>
              </w:rPr>
              <w:t>；具有</w:t>
            </w:r>
            <w:r>
              <w:rPr>
                <w:rFonts w:hAnsi="宋体"/>
              </w:rPr>
              <w:t>高级职称</w:t>
            </w:r>
            <w:r>
              <w:rPr>
                <w:rFonts w:hint="eastAsia" w:hAnsi="宋体"/>
                <w:lang w:eastAsia="zh-CN"/>
              </w:rPr>
              <w:t>及</w:t>
            </w:r>
            <w:r>
              <w:rPr>
                <w:rFonts w:hAnsi="宋体"/>
              </w:rPr>
              <w:t>丰富的工程技术知识</w:t>
            </w:r>
            <w:r>
              <w:rPr>
                <w:rFonts w:hint="eastAsia" w:hAnsi="宋体"/>
                <w:lang w:eastAsia="zh-CN"/>
              </w:rPr>
              <w:t>；</w:t>
            </w:r>
            <w:r>
              <w:rPr>
                <w:rFonts w:hint="eastAsia" w:hAnsi="宋体"/>
              </w:rPr>
              <w:t>5年以上建筑工程管理经验，熟悉规划、设计、配套、施工等业务流程，掌握建筑、结构、材料和现场施工监控要点；具备房地产项目施工管理和工程配套管理等相关经验，有现场监督管理协调能力</w:t>
            </w:r>
            <w:r>
              <w:rPr>
                <w:rFonts w:hint="eastAsia" w:hAnsi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9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大秦文化研究院副秘书长</w:t>
            </w: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B</w:t>
            </w:r>
          </w:p>
        </w:tc>
        <w:tc>
          <w:tcPr>
            <w:tcW w:w="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/>
                <w:szCs w:val="20"/>
                <w:lang w:eastAsia="zh-CN"/>
              </w:rPr>
            </w:pPr>
            <w:r>
              <w:rPr>
                <w:rFonts w:hint="eastAsia" w:hAnsi="宋体"/>
                <w:lang w:val="en-US" w:eastAsia="zh-CN"/>
              </w:rPr>
              <w:t>40周岁以下，</w:t>
            </w:r>
            <w:r>
              <w:rPr>
                <w:rFonts w:ascii="宋体" w:hAnsi="宋体"/>
                <w:kern w:val="0"/>
              </w:rPr>
              <w:t>大学本科以上学历，</w:t>
            </w:r>
            <w:r>
              <w:rPr>
                <w:rFonts w:hint="eastAsia" w:ascii="宋体" w:hAnsi="宋体"/>
                <w:kern w:val="0"/>
                <w:lang w:eastAsia="zh-CN"/>
              </w:rPr>
              <w:t>中文、历史、考古</w:t>
            </w:r>
            <w:r>
              <w:rPr>
                <w:rFonts w:hint="eastAsia" w:ascii="宋体" w:hAnsi="宋体"/>
                <w:kern w:val="0"/>
              </w:rPr>
              <w:t>等相关专业</w:t>
            </w:r>
            <w:r>
              <w:rPr>
                <w:rFonts w:hint="eastAsia" w:ascii="宋体" w:hAnsi="宋体"/>
                <w:kern w:val="0"/>
                <w:lang w:eastAsia="zh-CN"/>
              </w:rPr>
              <w:t>；</w:t>
            </w:r>
            <w:r>
              <w:rPr>
                <w:rFonts w:hint="eastAsia" w:ascii="宋体" w:hAnsi="宋体"/>
                <w:kern w:val="0"/>
              </w:rPr>
              <w:t>熟悉</w:t>
            </w:r>
            <w:r>
              <w:rPr>
                <w:rFonts w:hint="eastAsia" w:ascii="宋体" w:hAnsi="宋体"/>
                <w:kern w:val="0"/>
                <w:lang w:eastAsia="zh-CN"/>
              </w:rPr>
              <w:t>秦汉文化</w:t>
            </w:r>
            <w:r>
              <w:rPr>
                <w:rFonts w:hint="eastAsia" w:ascii="宋体" w:hAnsi="宋体"/>
                <w:kern w:val="0"/>
              </w:rPr>
              <w:t>相关知识</w:t>
            </w:r>
            <w:r>
              <w:rPr>
                <w:rFonts w:hint="eastAsia" w:ascii="宋体" w:hAnsi="宋体"/>
                <w:kern w:val="0"/>
                <w:lang w:eastAsia="zh-CN"/>
              </w:rPr>
              <w:t>；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热爱文化研究工作；具有较强的研究、策划、沟通协调、组织管理及执行能力；具有强烈的责任感和团队合作精神；</w:t>
            </w:r>
            <w:r>
              <w:rPr>
                <w:rFonts w:hint="eastAsia" w:ascii="宋体" w:hAnsi="宋体"/>
              </w:rPr>
              <w:t>有较好的综合文字能力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  <w:szCs w:val="20"/>
              </w:rPr>
              <w:t>年以上</w:t>
            </w:r>
            <w:r>
              <w:rPr>
                <w:rFonts w:hint="eastAsia" w:ascii="宋体" w:hAnsi="宋体"/>
                <w:szCs w:val="20"/>
              </w:rPr>
              <w:t>与岗位相关</w:t>
            </w:r>
            <w:r>
              <w:rPr>
                <w:rFonts w:ascii="宋体" w:hAnsi="宋体"/>
                <w:szCs w:val="20"/>
              </w:rPr>
              <w:t>工作经验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>
            <w:pPr>
              <w:widowControl/>
              <w:jc w:val="both"/>
              <w:rPr>
                <w:rFonts w:hint="eastAsia" w:ascii="宋体" w:hAnsi="宋体"/>
                <w:szCs w:val="20"/>
                <w:lang w:val="en-US" w:eastAsia="zh-CN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F480B"/>
    <w:rsid w:val="076838B4"/>
    <w:rsid w:val="0A4829FF"/>
    <w:rsid w:val="13534390"/>
    <w:rsid w:val="1F2E5BF2"/>
    <w:rsid w:val="501174C1"/>
    <w:rsid w:val="527E7031"/>
    <w:rsid w:val="617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2018-12-21T07:36:00Z</dcterms:created>
  <dc:creator>Administrator</dc:creator>
  <cp:lastModifiedBy>Administrator</cp:lastModifiedBy>
  <cp:lastPrinted>2018-12-22T07:41:45Z</cp:lastPrinted>
  <dcterms:modified xsi:type="dcterms:W3CDTF">2018-12-22T07:41:50Z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