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right="-105" w:rightChars="-50"/>
        <w:jc w:val="center"/>
        <w:rPr>
          <w:rFonts w:ascii="宋体" w:hAnsi="宋体"/>
          <w:b/>
          <w:sz w:val="44"/>
          <w:szCs w:val="44"/>
        </w:rPr>
      </w:pPr>
      <w:bookmarkStart w:id="0" w:name="_GoBack"/>
      <w:bookmarkEnd w:id="0"/>
      <w:r>
        <w:rPr>
          <w:rFonts w:hint="eastAsia" w:ascii="宋体" w:hAnsi="宋体"/>
          <w:b/>
          <w:sz w:val="44"/>
          <w:szCs w:val="44"/>
        </w:rPr>
        <w:t>湖州西塞山开发建设公司招聘计划表</w:t>
      </w:r>
      <w:r>
        <w:rPr>
          <w:rFonts w:ascii="宋体" w:hAnsi="宋体"/>
          <w:b/>
          <w:sz w:val="44"/>
          <w:szCs w:val="44"/>
        </w:rPr>
        <w:t>（正式人员）</w:t>
      </w:r>
    </w:p>
    <w:tbl>
      <w:tblPr>
        <w:tblStyle w:val="9"/>
        <w:tblW w:w="14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1031"/>
        <w:gridCol w:w="1421"/>
        <w:gridCol w:w="992"/>
        <w:gridCol w:w="705"/>
        <w:gridCol w:w="851"/>
        <w:gridCol w:w="854"/>
        <w:gridCol w:w="992"/>
        <w:gridCol w:w="4536"/>
        <w:gridCol w:w="709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633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需求部门</w:t>
            </w:r>
          </w:p>
        </w:tc>
        <w:tc>
          <w:tcPr>
            <w:tcW w:w="1031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/>
                <w:b/>
                <w:sz w:val="24"/>
              </w:rPr>
              <w:t>岗位</w:t>
            </w:r>
          </w:p>
        </w:tc>
        <w:tc>
          <w:tcPr>
            <w:tcW w:w="5815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条             件</w:t>
            </w:r>
          </w:p>
        </w:tc>
        <w:tc>
          <w:tcPr>
            <w:tcW w:w="4536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具体要求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人数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身份</w:t>
            </w:r>
          </w:p>
          <w:p>
            <w:pPr>
              <w:spacing w:line="44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63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031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专业</w:t>
            </w:r>
          </w:p>
        </w:tc>
        <w:tc>
          <w:tcPr>
            <w:tcW w:w="992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学 历</w:t>
            </w:r>
          </w:p>
        </w:tc>
        <w:tc>
          <w:tcPr>
            <w:tcW w:w="70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职称</w:t>
            </w:r>
          </w:p>
        </w:tc>
        <w:tc>
          <w:tcPr>
            <w:tcW w:w="851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相关工作经验</w:t>
            </w:r>
          </w:p>
        </w:tc>
        <w:tc>
          <w:tcPr>
            <w:tcW w:w="85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性别</w:t>
            </w:r>
          </w:p>
        </w:tc>
        <w:tc>
          <w:tcPr>
            <w:tcW w:w="992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年龄</w:t>
            </w:r>
          </w:p>
        </w:tc>
        <w:tc>
          <w:tcPr>
            <w:tcW w:w="4536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633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综</w:t>
            </w:r>
          </w:p>
          <w:p>
            <w:pPr>
              <w:spacing w:line="44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合</w:t>
            </w:r>
          </w:p>
          <w:p>
            <w:pPr>
              <w:spacing w:line="44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部</w:t>
            </w:r>
          </w:p>
        </w:tc>
        <w:tc>
          <w:tcPr>
            <w:tcW w:w="1031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档案管理员</w:t>
            </w:r>
          </w:p>
        </w:tc>
        <w:tc>
          <w:tcPr>
            <w:tcW w:w="1421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档案管理、信息管理</w:t>
            </w:r>
          </w:p>
        </w:tc>
        <w:tc>
          <w:tcPr>
            <w:tcW w:w="992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本科及以上</w:t>
            </w:r>
          </w:p>
        </w:tc>
        <w:tc>
          <w:tcPr>
            <w:tcW w:w="70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3年及以上</w:t>
            </w:r>
          </w:p>
        </w:tc>
        <w:tc>
          <w:tcPr>
            <w:tcW w:w="85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不限</w:t>
            </w:r>
          </w:p>
        </w:tc>
        <w:tc>
          <w:tcPr>
            <w:tcW w:w="992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35周岁及以下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4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1、熟练掌握word、excel等办公软件</w:t>
            </w:r>
            <w:r>
              <w:rPr>
                <w:rFonts w:ascii="宋体" w:hAnsi="宋体" w:cs="宋体"/>
                <w:szCs w:val="21"/>
              </w:rPr>
              <w:t>。</w:t>
            </w:r>
          </w:p>
          <w:p>
            <w:pPr>
              <w:widowControl/>
              <w:spacing w:line="44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2、具有良好职业道德和较强的敬业精神。</w:t>
            </w:r>
          </w:p>
          <w:p>
            <w:pPr>
              <w:widowControl/>
              <w:spacing w:line="44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3、</w:t>
            </w:r>
            <w:r>
              <w:rPr>
                <w:rFonts w:ascii="宋体" w:hAnsi="宋体" w:cs="宋体"/>
                <w:szCs w:val="21"/>
              </w:rPr>
              <w:t>工作积极主动，认真细致，团队合作意识强。</w:t>
            </w:r>
          </w:p>
        </w:tc>
        <w:tc>
          <w:tcPr>
            <w:tcW w:w="70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正式人员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63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031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法 务</w:t>
            </w:r>
          </w:p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专 员</w:t>
            </w:r>
          </w:p>
        </w:tc>
        <w:tc>
          <w:tcPr>
            <w:tcW w:w="1421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法律</w:t>
            </w:r>
          </w:p>
        </w:tc>
        <w:tc>
          <w:tcPr>
            <w:tcW w:w="992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本科及以上</w:t>
            </w:r>
          </w:p>
        </w:tc>
        <w:tc>
          <w:tcPr>
            <w:tcW w:w="70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1年及以上</w:t>
            </w:r>
          </w:p>
        </w:tc>
        <w:tc>
          <w:tcPr>
            <w:tcW w:w="85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不限</w:t>
            </w:r>
          </w:p>
        </w:tc>
        <w:tc>
          <w:tcPr>
            <w:tcW w:w="992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35周岁及以下</w:t>
            </w:r>
          </w:p>
        </w:tc>
        <w:tc>
          <w:tcPr>
            <w:tcW w:w="4536" w:type="dxa"/>
            <w:vAlign w:val="center"/>
          </w:tcPr>
          <w:p>
            <w:pPr>
              <w:spacing w:line="440" w:lineRule="exact"/>
              <w:ind w:left="315" w:hanging="315" w:hangingChars="15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1、具有较好的法律素养和较强的组织协调能力，</w:t>
            </w:r>
            <w:r>
              <w:rPr>
                <w:rFonts w:ascii="宋体" w:hAnsi="宋体" w:cs="宋体"/>
                <w:szCs w:val="21"/>
              </w:rPr>
              <w:t>工作积极主动，认真细致，团队合作意识强。</w:t>
            </w:r>
          </w:p>
          <w:p>
            <w:pPr>
              <w:spacing w:line="44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2、具有较强的文字功底，</w:t>
            </w:r>
            <w:r>
              <w:rPr>
                <w:rFonts w:ascii="宋体" w:hAnsi="宋体" w:cs="宋体"/>
                <w:szCs w:val="21"/>
              </w:rPr>
              <w:t>工作积极主动，认真细致，团队合作意识强。</w:t>
            </w:r>
          </w:p>
          <w:p>
            <w:pPr>
              <w:spacing w:line="44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3、善于沟通交流，接受新事物的能力强</w:t>
            </w:r>
            <w:r>
              <w:rPr>
                <w:rFonts w:ascii="宋体" w:hAnsi="宋体" w:cs="宋体"/>
                <w:szCs w:val="21"/>
              </w:rPr>
              <w:t>。</w:t>
            </w:r>
          </w:p>
          <w:p>
            <w:pPr>
              <w:spacing w:line="44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4、通过司法考试</w:t>
            </w:r>
            <w:r>
              <w:rPr>
                <w:rFonts w:ascii="宋体" w:hAnsi="宋体" w:cs="宋体"/>
                <w:szCs w:val="21"/>
              </w:rPr>
              <w:t>人员</w:t>
            </w:r>
            <w:r>
              <w:rPr>
                <w:rFonts w:hint="eastAsia" w:ascii="宋体" w:hAnsi="宋体" w:cs="宋体"/>
                <w:szCs w:val="21"/>
              </w:rPr>
              <w:t>优先</w:t>
            </w:r>
            <w:r>
              <w:rPr>
                <w:rFonts w:ascii="宋体" w:hAnsi="宋体" w:cs="宋体"/>
                <w:szCs w:val="21"/>
              </w:rPr>
              <w:t>。</w:t>
            </w:r>
          </w:p>
        </w:tc>
        <w:tc>
          <w:tcPr>
            <w:tcW w:w="70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正式人员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633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工</w:t>
            </w:r>
          </w:p>
          <w:p>
            <w:pPr>
              <w:spacing w:line="44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程</w:t>
            </w:r>
          </w:p>
          <w:p>
            <w:pPr>
              <w:spacing w:line="44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部</w:t>
            </w:r>
          </w:p>
        </w:tc>
        <w:tc>
          <w:tcPr>
            <w:tcW w:w="1031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市政管</w:t>
            </w:r>
          </w:p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理员</w:t>
            </w:r>
          </w:p>
        </w:tc>
        <w:tc>
          <w:tcPr>
            <w:tcW w:w="1421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道路桥梁</w:t>
            </w:r>
          </w:p>
        </w:tc>
        <w:tc>
          <w:tcPr>
            <w:tcW w:w="992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本科及以上</w:t>
            </w:r>
          </w:p>
        </w:tc>
        <w:tc>
          <w:tcPr>
            <w:tcW w:w="70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 年及以上</w:t>
            </w:r>
          </w:p>
        </w:tc>
        <w:tc>
          <w:tcPr>
            <w:tcW w:w="85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男</w:t>
            </w:r>
          </w:p>
        </w:tc>
        <w:tc>
          <w:tcPr>
            <w:tcW w:w="992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35周岁及以下</w:t>
            </w:r>
          </w:p>
        </w:tc>
        <w:tc>
          <w:tcPr>
            <w:tcW w:w="4536" w:type="dxa"/>
            <w:vAlign w:val="center"/>
          </w:tcPr>
          <w:p>
            <w:pPr>
              <w:spacing w:line="4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1、具有较强的组织协调能力，责任心强</w:t>
            </w:r>
            <w:r>
              <w:rPr>
                <w:rFonts w:ascii="宋体" w:hAnsi="宋体" w:cs="宋体"/>
                <w:szCs w:val="21"/>
              </w:rPr>
              <w:t>。</w:t>
            </w:r>
          </w:p>
          <w:p>
            <w:pPr>
              <w:spacing w:line="4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2、具有良好职业道德和较强的敬业精神。</w:t>
            </w:r>
          </w:p>
          <w:p>
            <w:pPr>
              <w:spacing w:line="4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3、工程师及以上职称者优先</w:t>
            </w:r>
            <w:r>
              <w:rPr>
                <w:rFonts w:ascii="宋体" w:hAnsi="宋体" w:cs="宋体"/>
                <w:szCs w:val="21"/>
              </w:rPr>
              <w:t>。</w:t>
            </w:r>
          </w:p>
        </w:tc>
        <w:tc>
          <w:tcPr>
            <w:tcW w:w="70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正式人员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63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31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水电项目管理员</w:t>
            </w:r>
          </w:p>
        </w:tc>
        <w:tc>
          <w:tcPr>
            <w:tcW w:w="1421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水电、安装、电气工程</w:t>
            </w:r>
          </w:p>
        </w:tc>
        <w:tc>
          <w:tcPr>
            <w:tcW w:w="992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本科及以上</w:t>
            </w:r>
          </w:p>
        </w:tc>
        <w:tc>
          <w:tcPr>
            <w:tcW w:w="70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中级及以上</w:t>
            </w:r>
          </w:p>
        </w:tc>
        <w:tc>
          <w:tcPr>
            <w:tcW w:w="851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3年及以上</w:t>
            </w:r>
          </w:p>
        </w:tc>
        <w:tc>
          <w:tcPr>
            <w:tcW w:w="85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男</w:t>
            </w:r>
          </w:p>
        </w:tc>
        <w:tc>
          <w:tcPr>
            <w:tcW w:w="992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40周岁及以下</w:t>
            </w:r>
          </w:p>
        </w:tc>
        <w:tc>
          <w:tcPr>
            <w:tcW w:w="4536" w:type="dxa"/>
            <w:vAlign w:val="center"/>
          </w:tcPr>
          <w:p>
            <w:pPr>
              <w:spacing w:line="4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1、具有较强的组织协调能力，责任心强</w:t>
            </w:r>
            <w:r>
              <w:rPr>
                <w:rFonts w:ascii="宋体" w:hAnsi="宋体" w:cs="宋体"/>
                <w:szCs w:val="21"/>
              </w:rPr>
              <w:t>。</w:t>
            </w:r>
          </w:p>
          <w:p>
            <w:pPr>
              <w:spacing w:line="4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2、具有良好职业道德和较强的敬业精神。</w:t>
            </w:r>
          </w:p>
          <w:p>
            <w:pPr>
              <w:spacing w:line="4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3、</w:t>
            </w:r>
            <w:r>
              <w:rPr>
                <w:rFonts w:ascii="宋体" w:hAnsi="宋体" w:cs="宋体"/>
                <w:szCs w:val="21"/>
              </w:rPr>
              <w:t>工作积极主动，认真细致，团队合作意识强。</w:t>
            </w:r>
          </w:p>
        </w:tc>
        <w:tc>
          <w:tcPr>
            <w:tcW w:w="70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正式人员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633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31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土建项目管理员</w:t>
            </w:r>
          </w:p>
        </w:tc>
        <w:tc>
          <w:tcPr>
            <w:tcW w:w="1421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土木工程、</w:t>
            </w:r>
          </w:p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工民建</w:t>
            </w:r>
          </w:p>
        </w:tc>
        <w:tc>
          <w:tcPr>
            <w:tcW w:w="992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本科及以上</w:t>
            </w:r>
          </w:p>
        </w:tc>
        <w:tc>
          <w:tcPr>
            <w:tcW w:w="70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 年及以上</w:t>
            </w:r>
          </w:p>
        </w:tc>
        <w:tc>
          <w:tcPr>
            <w:tcW w:w="85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男</w:t>
            </w:r>
          </w:p>
        </w:tc>
        <w:tc>
          <w:tcPr>
            <w:tcW w:w="992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35周岁及以下</w:t>
            </w:r>
          </w:p>
        </w:tc>
        <w:tc>
          <w:tcPr>
            <w:tcW w:w="4536" w:type="dxa"/>
            <w:vAlign w:val="center"/>
          </w:tcPr>
          <w:p>
            <w:pPr>
              <w:spacing w:line="4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1、具有较强的组织协调能力，责任心强</w:t>
            </w:r>
            <w:r>
              <w:rPr>
                <w:rFonts w:ascii="宋体" w:hAnsi="宋体" w:cs="宋体"/>
                <w:szCs w:val="21"/>
              </w:rPr>
              <w:t>。</w:t>
            </w:r>
          </w:p>
          <w:p>
            <w:pPr>
              <w:spacing w:line="4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2、善于沟通交流，接受新事物的能力强</w:t>
            </w:r>
            <w:r>
              <w:rPr>
                <w:rFonts w:ascii="宋体" w:hAnsi="宋体" w:cs="宋体"/>
                <w:szCs w:val="21"/>
              </w:rPr>
              <w:t>。</w:t>
            </w:r>
          </w:p>
          <w:p>
            <w:pPr>
              <w:spacing w:line="4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3、工程师及以上职称者优先</w:t>
            </w:r>
            <w:r>
              <w:rPr>
                <w:rFonts w:ascii="宋体" w:hAnsi="宋体" w:cs="宋体"/>
                <w:szCs w:val="21"/>
              </w:rPr>
              <w:t>。</w:t>
            </w:r>
          </w:p>
        </w:tc>
        <w:tc>
          <w:tcPr>
            <w:tcW w:w="70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正式人员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</w:trPr>
        <w:tc>
          <w:tcPr>
            <w:tcW w:w="633" w:type="dxa"/>
            <w:vMerge w:val="restart"/>
            <w:vAlign w:val="center"/>
          </w:tcPr>
          <w:p>
            <w:pPr>
              <w:spacing w:line="440" w:lineRule="exact"/>
              <w:ind w:firstLine="105" w:firstLineChars="50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资</w:t>
            </w:r>
          </w:p>
          <w:p>
            <w:pPr>
              <w:spacing w:line="44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产</w:t>
            </w:r>
          </w:p>
          <w:p>
            <w:pPr>
              <w:spacing w:line="44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部</w:t>
            </w:r>
          </w:p>
        </w:tc>
        <w:tc>
          <w:tcPr>
            <w:tcW w:w="1031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资产</w:t>
            </w:r>
          </w:p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管理</w:t>
            </w:r>
          </w:p>
        </w:tc>
        <w:tc>
          <w:tcPr>
            <w:tcW w:w="1421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物业管理、公共事业管理、资源与环境管理</w:t>
            </w:r>
          </w:p>
        </w:tc>
        <w:tc>
          <w:tcPr>
            <w:tcW w:w="992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本科及以上</w:t>
            </w:r>
          </w:p>
        </w:tc>
        <w:tc>
          <w:tcPr>
            <w:tcW w:w="70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5年及以上</w:t>
            </w:r>
          </w:p>
        </w:tc>
        <w:tc>
          <w:tcPr>
            <w:tcW w:w="85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不限</w:t>
            </w:r>
          </w:p>
        </w:tc>
        <w:tc>
          <w:tcPr>
            <w:tcW w:w="992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40周岁及以下</w:t>
            </w:r>
          </w:p>
        </w:tc>
        <w:tc>
          <w:tcPr>
            <w:tcW w:w="4536" w:type="dxa"/>
            <w:vAlign w:val="center"/>
          </w:tcPr>
          <w:p>
            <w:pPr>
              <w:numPr>
                <w:ilvl w:val="0"/>
                <w:numId w:val="1"/>
              </w:numPr>
              <w:spacing w:line="44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具有较强的组织协调能力，有一定的文字功底，熟练掌握word、excel等办公软件。</w:t>
            </w:r>
          </w:p>
          <w:p>
            <w:pPr>
              <w:numPr>
                <w:ilvl w:val="0"/>
                <w:numId w:val="1"/>
              </w:numPr>
              <w:spacing w:line="44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具有良好的职业道德和较强的敬业精神。</w:t>
            </w:r>
          </w:p>
          <w:p>
            <w:pPr>
              <w:pStyle w:val="14"/>
              <w:numPr>
                <w:ilvl w:val="0"/>
                <w:numId w:val="1"/>
              </w:numPr>
              <w:spacing w:line="440" w:lineRule="exact"/>
              <w:ind w:firstLineChars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具有一定的房产、物业管理及资产管理经验，熟悉档案及统计知识，工作积极主动、认真细致，团队合作意识强。</w:t>
            </w:r>
          </w:p>
        </w:tc>
        <w:tc>
          <w:tcPr>
            <w:tcW w:w="70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正式人员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</w:trPr>
        <w:tc>
          <w:tcPr>
            <w:tcW w:w="633" w:type="dxa"/>
            <w:vMerge w:val="continue"/>
            <w:vAlign w:val="center"/>
          </w:tcPr>
          <w:p>
            <w:pPr>
              <w:spacing w:line="440" w:lineRule="exact"/>
              <w:ind w:firstLine="105" w:firstLineChars="50"/>
              <w:rPr>
                <w:rFonts w:ascii="宋体" w:hAnsi="宋体" w:cs="宋体"/>
                <w:szCs w:val="21"/>
              </w:rPr>
            </w:pPr>
          </w:p>
        </w:tc>
        <w:tc>
          <w:tcPr>
            <w:tcW w:w="1031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综合</w:t>
            </w:r>
          </w:p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管理</w:t>
            </w:r>
          </w:p>
        </w:tc>
        <w:tc>
          <w:tcPr>
            <w:tcW w:w="1421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土木工程</w:t>
            </w:r>
            <w:r>
              <w:rPr>
                <w:rFonts w:hint="eastAsia" w:ascii="宋体" w:hAnsi="宋体" w:cs="宋体"/>
                <w:szCs w:val="21"/>
              </w:rPr>
              <w:t>、工程管理</w:t>
            </w:r>
          </w:p>
        </w:tc>
        <w:tc>
          <w:tcPr>
            <w:tcW w:w="992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本科及以上</w:t>
            </w:r>
          </w:p>
        </w:tc>
        <w:tc>
          <w:tcPr>
            <w:tcW w:w="70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5年及以上</w:t>
            </w:r>
          </w:p>
        </w:tc>
        <w:tc>
          <w:tcPr>
            <w:tcW w:w="85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不限</w:t>
            </w:r>
          </w:p>
        </w:tc>
        <w:tc>
          <w:tcPr>
            <w:tcW w:w="992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40周岁及以下</w:t>
            </w:r>
          </w:p>
        </w:tc>
        <w:tc>
          <w:tcPr>
            <w:tcW w:w="4536" w:type="dxa"/>
            <w:vAlign w:val="center"/>
          </w:tcPr>
          <w:p>
            <w:pPr>
              <w:pStyle w:val="14"/>
              <w:numPr>
                <w:ilvl w:val="0"/>
                <w:numId w:val="2"/>
              </w:numPr>
              <w:spacing w:line="440" w:lineRule="exact"/>
              <w:ind w:firstLineChars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具有较强的组织协调能力，有一定的文字功底。熟练掌握word、excel等办公软件。</w:t>
            </w:r>
          </w:p>
          <w:p>
            <w:pPr>
              <w:pStyle w:val="14"/>
              <w:numPr>
                <w:ilvl w:val="0"/>
                <w:numId w:val="2"/>
              </w:numPr>
              <w:spacing w:line="440" w:lineRule="exact"/>
              <w:ind w:firstLineChars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具有一定房产开发建设相关工作经历，工作积极主动，团队合作意识强，具有良好职业道德和较强的敬业精神。</w:t>
            </w:r>
          </w:p>
          <w:p>
            <w:pPr>
              <w:spacing w:line="4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3、工程师及以上职称者优先。</w:t>
            </w:r>
          </w:p>
        </w:tc>
        <w:tc>
          <w:tcPr>
            <w:tcW w:w="70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正式人员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</w:trPr>
        <w:tc>
          <w:tcPr>
            <w:tcW w:w="633" w:type="dxa"/>
            <w:vMerge w:val="restart"/>
            <w:vAlign w:val="center"/>
          </w:tcPr>
          <w:p>
            <w:pPr>
              <w:spacing w:line="440" w:lineRule="exact"/>
              <w:rPr>
                <w:rFonts w:ascii="宋体" w:hAnsi="宋体" w:cs="宋体"/>
                <w:b/>
                <w:szCs w:val="21"/>
              </w:rPr>
            </w:pPr>
          </w:p>
          <w:p>
            <w:pPr>
              <w:spacing w:line="440" w:lineRule="exact"/>
              <w:ind w:firstLine="105" w:firstLineChars="50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财</w:t>
            </w:r>
          </w:p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务</w:t>
            </w:r>
            <w:r>
              <w:rPr>
                <w:rFonts w:ascii="宋体" w:hAnsi="宋体" w:cs="宋体"/>
                <w:b/>
                <w:szCs w:val="21"/>
              </w:rPr>
              <w:br w:type="textWrapping"/>
            </w:r>
            <w:r>
              <w:rPr>
                <w:rFonts w:hint="eastAsia" w:ascii="宋体" w:hAnsi="宋体" w:cs="宋体"/>
                <w:b/>
                <w:szCs w:val="21"/>
              </w:rPr>
              <w:t>部</w:t>
            </w:r>
          </w:p>
        </w:tc>
        <w:tc>
          <w:tcPr>
            <w:tcW w:w="1031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会计</w:t>
            </w:r>
          </w:p>
        </w:tc>
        <w:tc>
          <w:tcPr>
            <w:tcW w:w="1421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财务管理、会计、会计电算化</w:t>
            </w:r>
          </w:p>
        </w:tc>
        <w:tc>
          <w:tcPr>
            <w:tcW w:w="992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本科及以上</w:t>
            </w:r>
          </w:p>
        </w:tc>
        <w:tc>
          <w:tcPr>
            <w:tcW w:w="70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中级及以上</w:t>
            </w:r>
          </w:p>
        </w:tc>
        <w:tc>
          <w:tcPr>
            <w:tcW w:w="851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5年及以上</w:t>
            </w:r>
          </w:p>
        </w:tc>
        <w:tc>
          <w:tcPr>
            <w:tcW w:w="85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不限</w:t>
            </w:r>
          </w:p>
        </w:tc>
        <w:tc>
          <w:tcPr>
            <w:tcW w:w="992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40周岁及以下</w:t>
            </w:r>
          </w:p>
        </w:tc>
        <w:tc>
          <w:tcPr>
            <w:tcW w:w="4536" w:type="dxa"/>
            <w:vAlign w:val="center"/>
          </w:tcPr>
          <w:p>
            <w:pPr>
              <w:spacing w:line="44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、熟悉国家财税政策及有关法律法规；</w:t>
            </w:r>
            <w:r>
              <w:rPr>
                <w:rFonts w:ascii="宋体" w:hAnsi="宋体" w:cs="宋体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szCs w:val="21"/>
              </w:rPr>
              <w:t>2</w:t>
            </w:r>
            <w:r>
              <w:rPr>
                <w:rFonts w:ascii="宋体" w:hAnsi="宋体" w:cs="宋体"/>
                <w:szCs w:val="21"/>
              </w:rPr>
              <w:t>、熟练操作财务软件和常用办公软件、财务处理流程、能独立完成会计账务处理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</w:tc>
        <w:tc>
          <w:tcPr>
            <w:tcW w:w="70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Cs w:val="21"/>
              </w:rPr>
              <w:t>正式人员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63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31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财务金融人员</w:t>
            </w:r>
          </w:p>
        </w:tc>
        <w:tc>
          <w:tcPr>
            <w:tcW w:w="1421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金融学</w:t>
            </w:r>
          </w:p>
        </w:tc>
        <w:tc>
          <w:tcPr>
            <w:tcW w:w="992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本科及以上</w:t>
            </w:r>
          </w:p>
        </w:tc>
        <w:tc>
          <w:tcPr>
            <w:tcW w:w="70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3年及以上</w:t>
            </w:r>
          </w:p>
        </w:tc>
        <w:tc>
          <w:tcPr>
            <w:tcW w:w="85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不限</w:t>
            </w:r>
          </w:p>
        </w:tc>
        <w:tc>
          <w:tcPr>
            <w:tcW w:w="992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40周岁及以下</w:t>
            </w:r>
          </w:p>
        </w:tc>
        <w:tc>
          <w:tcPr>
            <w:tcW w:w="4536" w:type="dxa"/>
            <w:vAlign w:val="center"/>
          </w:tcPr>
          <w:p>
            <w:pPr>
              <w:spacing w:line="44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1、</w:t>
            </w:r>
            <w:r>
              <w:rPr>
                <w:rFonts w:hint="eastAsia" w:ascii="宋体" w:hAnsi="宋体" w:cs="宋体"/>
                <w:szCs w:val="21"/>
              </w:rPr>
              <w:t>精通金融制度、财务专业知识；</w:t>
            </w:r>
            <w:r>
              <w:rPr>
                <w:rFonts w:ascii="宋体" w:hAnsi="宋体" w:cs="宋体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szCs w:val="21"/>
              </w:rPr>
              <w:t>2</w:t>
            </w:r>
            <w:r>
              <w:rPr>
                <w:rFonts w:ascii="宋体" w:hAnsi="宋体" w:cs="宋体"/>
                <w:szCs w:val="21"/>
              </w:rPr>
              <w:t>、熟悉国家</w:t>
            </w:r>
            <w:r>
              <w:rPr>
                <w:rFonts w:hint="eastAsia" w:ascii="宋体" w:hAnsi="宋体" w:cs="宋体"/>
                <w:szCs w:val="21"/>
              </w:rPr>
              <w:t>有关</w:t>
            </w:r>
            <w:r>
              <w:rPr>
                <w:rFonts w:ascii="宋体" w:hAnsi="宋体" w:cs="宋体"/>
                <w:szCs w:val="21"/>
              </w:rPr>
              <w:t>政策及</w:t>
            </w:r>
            <w:r>
              <w:rPr>
                <w:rFonts w:hint="eastAsia" w:ascii="宋体" w:hAnsi="宋体" w:cs="宋体"/>
                <w:szCs w:val="21"/>
              </w:rPr>
              <w:t>相</w:t>
            </w:r>
            <w:r>
              <w:rPr>
                <w:rFonts w:ascii="宋体" w:hAnsi="宋体" w:cs="宋体"/>
                <w:szCs w:val="21"/>
              </w:rPr>
              <w:t>关法律法规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</w:tc>
        <w:tc>
          <w:tcPr>
            <w:tcW w:w="70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Cs w:val="21"/>
              </w:rPr>
              <w:t>正式职工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2015" w:type="dxa"/>
            <w:gridSpan w:val="9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合  计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10</w:t>
            </w:r>
          </w:p>
        </w:tc>
      </w:tr>
    </w:tbl>
    <w:p>
      <w:pPr>
        <w:rPr>
          <w:rFonts w:ascii="FZXiaoBiaoSong-B05S" w:eastAsia="FZXiaoBiaoSong-B05S"/>
          <w:sz w:val="28"/>
          <w:szCs w:val="28"/>
        </w:rPr>
        <w:sectPr>
          <w:footerReference r:id="rId3" w:type="default"/>
          <w:pgSz w:w="16838" w:h="11906" w:orient="landscape"/>
          <w:pgMar w:top="1644" w:right="1644" w:bottom="1644" w:left="1701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ind w:right="-105" w:rightChars="-50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湖州西塞山开发建设公司招聘计划表</w:t>
      </w:r>
      <w:r>
        <w:rPr>
          <w:rFonts w:ascii="宋体" w:hAnsi="宋体"/>
          <w:b/>
          <w:sz w:val="44"/>
          <w:szCs w:val="44"/>
        </w:rPr>
        <w:t>（劳务派遣人员）</w:t>
      </w:r>
    </w:p>
    <w:tbl>
      <w:tblPr>
        <w:tblStyle w:val="9"/>
        <w:tblW w:w="140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1176"/>
        <w:gridCol w:w="1083"/>
        <w:gridCol w:w="992"/>
        <w:gridCol w:w="898"/>
        <w:gridCol w:w="851"/>
        <w:gridCol w:w="992"/>
        <w:gridCol w:w="1134"/>
        <w:gridCol w:w="4115"/>
        <w:gridCol w:w="850"/>
        <w:gridCol w:w="1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633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需求部门</w:t>
            </w:r>
          </w:p>
        </w:tc>
        <w:tc>
          <w:tcPr>
            <w:tcW w:w="1176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岗位</w:t>
            </w:r>
          </w:p>
        </w:tc>
        <w:tc>
          <w:tcPr>
            <w:tcW w:w="5950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条             件</w:t>
            </w:r>
          </w:p>
        </w:tc>
        <w:tc>
          <w:tcPr>
            <w:tcW w:w="4115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具体要求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人数</w:t>
            </w:r>
          </w:p>
        </w:tc>
        <w:tc>
          <w:tcPr>
            <w:tcW w:w="1370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身份</w:t>
            </w:r>
          </w:p>
          <w:p>
            <w:pPr>
              <w:spacing w:line="44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63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176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083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专业</w:t>
            </w:r>
          </w:p>
        </w:tc>
        <w:tc>
          <w:tcPr>
            <w:tcW w:w="992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学 历</w:t>
            </w:r>
          </w:p>
        </w:tc>
        <w:tc>
          <w:tcPr>
            <w:tcW w:w="89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职称</w:t>
            </w:r>
          </w:p>
        </w:tc>
        <w:tc>
          <w:tcPr>
            <w:tcW w:w="851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相关工作经验</w:t>
            </w:r>
          </w:p>
        </w:tc>
        <w:tc>
          <w:tcPr>
            <w:tcW w:w="992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性别</w:t>
            </w:r>
          </w:p>
        </w:tc>
        <w:tc>
          <w:tcPr>
            <w:tcW w:w="113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年龄</w:t>
            </w:r>
          </w:p>
        </w:tc>
        <w:tc>
          <w:tcPr>
            <w:tcW w:w="4115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37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</w:trPr>
        <w:tc>
          <w:tcPr>
            <w:tcW w:w="633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审计部</w:t>
            </w:r>
          </w:p>
        </w:tc>
        <w:tc>
          <w:tcPr>
            <w:tcW w:w="117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一  般</w:t>
            </w:r>
          </w:p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人  员</w:t>
            </w:r>
          </w:p>
        </w:tc>
        <w:tc>
          <w:tcPr>
            <w:tcW w:w="1083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工程造价、建筑经济</w:t>
            </w:r>
          </w:p>
        </w:tc>
        <w:tc>
          <w:tcPr>
            <w:tcW w:w="992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大专及以上</w:t>
            </w:r>
          </w:p>
        </w:tc>
        <w:tc>
          <w:tcPr>
            <w:tcW w:w="898" w:type="dxa"/>
            <w:vAlign w:val="center"/>
          </w:tcPr>
          <w:p>
            <w:pPr>
              <w:spacing w:line="44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不限</w:t>
            </w:r>
          </w:p>
        </w:tc>
        <w:tc>
          <w:tcPr>
            <w:tcW w:w="992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不限</w:t>
            </w:r>
          </w:p>
        </w:tc>
        <w:tc>
          <w:tcPr>
            <w:tcW w:w="113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35周岁及以下</w:t>
            </w:r>
          </w:p>
        </w:tc>
        <w:tc>
          <w:tcPr>
            <w:tcW w:w="4115" w:type="dxa"/>
            <w:vAlign w:val="center"/>
          </w:tcPr>
          <w:p>
            <w:pPr>
              <w:spacing w:line="44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1、</w:t>
            </w:r>
            <w:r>
              <w:rPr>
                <w:rFonts w:ascii="宋体" w:hAnsi="宋体" w:cs="宋体"/>
                <w:szCs w:val="21"/>
              </w:rPr>
              <w:t>工作积极主动，认真细致，团队合作意识强。</w:t>
            </w:r>
          </w:p>
          <w:p>
            <w:pPr>
              <w:spacing w:line="44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2、具有较强的组织协调能力、良好职业道德和较强的敬业精神。</w:t>
            </w:r>
          </w:p>
        </w:tc>
        <w:tc>
          <w:tcPr>
            <w:tcW w:w="85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37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劳务派遣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</w:trPr>
        <w:tc>
          <w:tcPr>
            <w:tcW w:w="633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财务部</w:t>
            </w:r>
          </w:p>
        </w:tc>
        <w:tc>
          <w:tcPr>
            <w:tcW w:w="117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出纳</w:t>
            </w:r>
          </w:p>
        </w:tc>
        <w:tc>
          <w:tcPr>
            <w:tcW w:w="1083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财务信息管理、会计电算化、会计与统计核算</w:t>
            </w:r>
          </w:p>
        </w:tc>
        <w:tc>
          <w:tcPr>
            <w:tcW w:w="992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本科及以上</w:t>
            </w:r>
          </w:p>
        </w:tc>
        <w:tc>
          <w:tcPr>
            <w:tcW w:w="89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1年及以上</w:t>
            </w:r>
          </w:p>
        </w:tc>
        <w:tc>
          <w:tcPr>
            <w:tcW w:w="992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不限</w:t>
            </w:r>
          </w:p>
        </w:tc>
        <w:tc>
          <w:tcPr>
            <w:tcW w:w="113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35周岁及以下</w:t>
            </w:r>
          </w:p>
        </w:tc>
        <w:tc>
          <w:tcPr>
            <w:tcW w:w="4115" w:type="dxa"/>
            <w:vAlign w:val="center"/>
          </w:tcPr>
          <w:p>
            <w:pPr>
              <w:spacing w:line="44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、工作认真，态度端正。</w:t>
            </w:r>
          </w:p>
          <w:p>
            <w:pPr>
              <w:spacing w:line="44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  <w:r>
              <w:rPr>
                <w:rFonts w:ascii="宋体" w:hAnsi="宋体" w:cs="宋体"/>
                <w:szCs w:val="21"/>
              </w:rPr>
              <w:t>、熟悉操作财务软件、Excel、Word等办公软件。</w:t>
            </w:r>
            <w:r>
              <w:rPr>
                <w:rFonts w:ascii="宋体" w:hAnsi="宋体" w:cs="宋体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szCs w:val="21"/>
              </w:rPr>
              <w:t>3、</w:t>
            </w:r>
            <w:r>
              <w:rPr>
                <w:rFonts w:ascii="宋体" w:hAnsi="宋体" w:cs="宋体"/>
                <w:szCs w:val="21"/>
              </w:rPr>
              <w:t>了解国家财经政策和会计、税务法规，熟悉银行结算业务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</w:tc>
        <w:tc>
          <w:tcPr>
            <w:tcW w:w="85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137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Cs w:val="21"/>
              </w:rPr>
              <w:t>劳务派遣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633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保税物流中心</w:t>
            </w:r>
          </w:p>
        </w:tc>
        <w:tc>
          <w:tcPr>
            <w:tcW w:w="117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办公室人员</w:t>
            </w:r>
          </w:p>
        </w:tc>
        <w:tc>
          <w:tcPr>
            <w:tcW w:w="1083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行政管理</w:t>
            </w:r>
          </w:p>
        </w:tc>
        <w:tc>
          <w:tcPr>
            <w:tcW w:w="992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本科及以上</w:t>
            </w:r>
          </w:p>
        </w:tc>
        <w:tc>
          <w:tcPr>
            <w:tcW w:w="89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不限</w:t>
            </w:r>
          </w:p>
        </w:tc>
        <w:tc>
          <w:tcPr>
            <w:tcW w:w="992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不限</w:t>
            </w:r>
          </w:p>
        </w:tc>
        <w:tc>
          <w:tcPr>
            <w:tcW w:w="113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35周岁及以下</w:t>
            </w:r>
          </w:p>
        </w:tc>
        <w:tc>
          <w:tcPr>
            <w:tcW w:w="4115" w:type="dxa"/>
            <w:vAlign w:val="center"/>
          </w:tcPr>
          <w:p>
            <w:pPr>
              <w:widowControl/>
              <w:spacing w:line="44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1、有较强的文字功底，</w:t>
            </w:r>
            <w:r>
              <w:rPr>
                <w:rFonts w:ascii="宋体" w:hAnsi="宋体" w:cs="宋体"/>
                <w:szCs w:val="21"/>
              </w:rPr>
              <w:t>工作积极主动，认真细致，团队合作意识强。</w:t>
            </w:r>
            <w:r>
              <w:rPr>
                <w:rFonts w:hint="eastAsia" w:ascii="宋体" w:hAnsi="宋体" w:cs="宋体"/>
                <w:szCs w:val="21"/>
              </w:rPr>
              <w:t>熟练掌握word、excel等办公软件。</w:t>
            </w:r>
          </w:p>
          <w:p>
            <w:pPr>
              <w:spacing w:line="44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2、具有良好职业道德和较强的敬业精神。</w:t>
            </w:r>
          </w:p>
        </w:tc>
        <w:tc>
          <w:tcPr>
            <w:tcW w:w="85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1370" w:type="dxa"/>
            <w:vAlign w:val="center"/>
          </w:tcPr>
          <w:p>
            <w:pPr>
              <w:spacing w:line="440" w:lineRule="exact"/>
              <w:ind w:firstLine="105" w:firstLineChars="5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劳务派遣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63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出纳</w:t>
            </w:r>
          </w:p>
        </w:tc>
        <w:tc>
          <w:tcPr>
            <w:tcW w:w="1083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财务信息管理、会计电算化、会计与统计核算</w:t>
            </w:r>
          </w:p>
        </w:tc>
        <w:tc>
          <w:tcPr>
            <w:tcW w:w="992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本科及以上</w:t>
            </w:r>
          </w:p>
        </w:tc>
        <w:tc>
          <w:tcPr>
            <w:tcW w:w="89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3年及以上</w:t>
            </w:r>
          </w:p>
        </w:tc>
        <w:tc>
          <w:tcPr>
            <w:tcW w:w="992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不限</w:t>
            </w:r>
          </w:p>
        </w:tc>
        <w:tc>
          <w:tcPr>
            <w:tcW w:w="113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35周岁及以下</w:t>
            </w:r>
          </w:p>
        </w:tc>
        <w:tc>
          <w:tcPr>
            <w:tcW w:w="4115" w:type="dxa"/>
            <w:vAlign w:val="center"/>
          </w:tcPr>
          <w:p>
            <w:pPr>
              <w:spacing w:line="44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、工作认真，态度端正。</w:t>
            </w:r>
          </w:p>
          <w:p>
            <w:pPr>
              <w:spacing w:line="44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  <w:r>
              <w:rPr>
                <w:rFonts w:ascii="宋体" w:hAnsi="宋体" w:cs="宋体"/>
                <w:szCs w:val="21"/>
              </w:rPr>
              <w:t>、熟悉操作财务软件、Excel、Word等办公软件。</w:t>
            </w:r>
            <w:r>
              <w:rPr>
                <w:rFonts w:ascii="宋体" w:hAnsi="宋体" w:cs="宋体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szCs w:val="21"/>
              </w:rPr>
              <w:t>3、</w:t>
            </w:r>
            <w:r>
              <w:rPr>
                <w:rFonts w:ascii="宋体" w:hAnsi="宋体" w:cs="宋体"/>
                <w:szCs w:val="21"/>
              </w:rPr>
              <w:t>了解国家财经政策和会计、税务法规，熟悉银行结算业务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</w:tc>
        <w:tc>
          <w:tcPr>
            <w:tcW w:w="85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1370" w:type="dxa"/>
            <w:vAlign w:val="center"/>
          </w:tcPr>
          <w:p>
            <w:pPr>
              <w:spacing w:line="440" w:lineRule="exact"/>
              <w:ind w:firstLine="105" w:firstLineChars="5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劳务派遣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63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信息化管理工作人员</w:t>
            </w:r>
          </w:p>
        </w:tc>
        <w:tc>
          <w:tcPr>
            <w:tcW w:w="1083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电子信息</w:t>
            </w:r>
          </w:p>
        </w:tc>
        <w:tc>
          <w:tcPr>
            <w:tcW w:w="992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本科及以上</w:t>
            </w:r>
          </w:p>
        </w:tc>
        <w:tc>
          <w:tcPr>
            <w:tcW w:w="89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3年及以上</w:t>
            </w:r>
          </w:p>
        </w:tc>
        <w:tc>
          <w:tcPr>
            <w:tcW w:w="992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不限</w:t>
            </w:r>
          </w:p>
        </w:tc>
        <w:tc>
          <w:tcPr>
            <w:tcW w:w="113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40周岁及以下</w:t>
            </w:r>
          </w:p>
        </w:tc>
        <w:tc>
          <w:tcPr>
            <w:tcW w:w="4115" w:type="dxa"/>
            <w:vAlign w:val="center"/>
          </w:tcPr>
          <w:p>
            <w:pPr>
              <w:pStyle w:val="14"/>
              <w:numPr>
                <w:ilvl w:val="0"/>
                <w:numId w:val="3"/>
              </w:numPr>
              <w:spacing w:line="440" w:lineRule="exact"/>
              <w:ind w:firstLineChars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熟悉计算机运营、管理、维护，熟练掌握word、excel等办公软件</w:t>
            </w:r>
            <w:r>
              <w:rPr>
                <w:rFonts w:ascii="宋体" w:hAnsi="宋体" w:cs="宋体"/>
                <w:szCs w:val="21"/>
              </w:rPr>
              <w:t>。</w:t>
            </w:r>
          </w:p>
          <w:p>
            <w:pPr>
              <w:pStyle w:val="14"/>
              <w:numPr>
                <w:ilvl w:val="0"/>
                <w:numId w:val="3"/>
              </w:numPr>
              <w:spacing w:line="440" w:lineRule="exact"/>
              <w:ind w:firstLineChars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熟悉电子信息设备安装，维护，信息系统开发与运营等</w:t>
            </w:r>
            <w:r>
              <w:rPr>
                <w:rFonts w:ascii="宋体" w:hAnsi="宋体" w:cs="宋体"/>
                <w:szCs w:val="21"/>
              </w:rPr>
              <w:t>。</w:t>
            </w:r>
          </w:p>
          <w:p>
            <w:pPr>
              <w:pStyle w:val="14"/>
              <w:numPr>
                <w:ilvl w:val="0"/>
                <w:numId w:val="3"/>
              </w:numPr>
              <w:spacing w:line="440" w:lineRule="exact"/>
              <w:ind w:firstLineChars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工作认真，积极主动。</w:t>
            </w:r>
          </w:p>
        </w:tc>
        <w:tc>
          <w:tcPr>
            <w:tcW w:w="85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1370" w:type="dxa"/>
            <w:vAlign w:val="center"/>
          </w:tcPr>
          <w:p>
            <w:pPr>
              <w:spacing w:line="440" w:lineRule="exact"/>
              <w:ind w:firstLine="105" w:firstLineChars="5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劳务派遣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63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运营管理人员</w:t>
            </w:r>
          </w:p>
        </w:tc>
        <w:tc>
          <w:tcPr>
            <w:tcW w:w="1083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工商管理</w:t>
            </w:r>
          </w:p>
        </w:tc>
        <w:tc>
          <w:tcPr>
            <w:tcW w:w="992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本科及以上</w:t>
            </w:r>
          </w:p>
        </w:tc>
        <w:tc>
          <w:tcPr>
            <w:tcW w:w="89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3年及以上</w:t>
            </w:r>
          </w:p>
        </w:tc>
        <w:tc>
          <w:tcPr>
            <w:tcW w:w="992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不限</w:t>
            </w:r>
          </w:p>
        </w:tc>
        <w:tc>
          <w:tcPr>
            <w:tcW w:w="113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35周岁及以下</w:t>
            </w:r>
          </w:p>
        </w:tc>
        <w:tc>
          <w:tcPr>
            <w:tcW w:w="4115" w:type="dxa"/>
            <w:vAlign w:val="center"/>
          </w:tcPr>
          <w:p>
            <w:pPr>
              <w:pStyle w:val="14"/>
              <w:numPr>
                <w:ilvl w:val="0"/>
                <w:numId w:val="4"/>
              </w:numPr>
              <w:spacing w:line="440" w:lineRule="exact"/>
              <w:ind w:firstLineChars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有较强的文字功底，</w:t>
            </w:r>
            <w:r>
              <w:rPr>
                <w:rFonts w:ascii="宋体" w:hAnsi="宋体" w:cs="宋体"/>
                <w:szCs w:val="21"/>
              </w:rPr>
              <w:t>工作积极主动，认真细致，团队合作意识强。</w:t>
            </w:r>
          </w:p>
          <w:p>
            <w:pPr>
              <w:pStyle w:val="14"/>
              <w:numPr>
                <w:ilvl w:val="0"/>
                <w:numId w:val="4"/>
              </w:numPr>
              <w:spacing w:line="440" w:lineRule="exact"/>
              <w:ind w:firstLineChars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熟悉宣传策划等工作</w:t>
            </w:r>
            <w:r>
              <w:rPr>
                <w:rFonts w:ascii="宋体" w:hAnsi="宋体" w:cs="宋体"/>
                <w:szCs w:val="21"/>
              </w:rPr>
              <w:t>。</w:t>
            </w:r>
          </w:p>
        </w:tc>
        <w:tc>
          <w:tcPr>
            <w:tcW w:w="85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1370" w:type="dxa"/>
            <w:vAlign w:val="center"/>
          </w:tcPr>
          <w:p>
            <w:pPr>
              <w:spacing w:line="440" w:lineRule="exact"/>
              <w:ind w:firstLine="105" w:firstLineChars="5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劳务派遣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1874" w:type="dxa"/>
            <w:gridSpan w:val="9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合  计</w:t>
            </w:r>
          </w:p>
        </w:tc>
        <w:tc>
          <w:tcPr>
            <w:tcW w:w="222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6</w:t>
            </w:r>
          </w:p>
        </w:tc>
      </w:tr>
    </w:tbl>
    <w:p>
      <w:pPr>
        <w:spacing w:line="480" w:lineRule="exact"/>
        <w:ind w:right="-105" w:rightChars="-50"/>
        <w:rPr>
          <w:rFonts w:ascii="宋体" w:hAnsi="宋体" w:eastAsia="宋体" w:cs="宋体"/>
          <w:kern w:val="0"/>
          <w:sz w:val="24"/>
          <w:szCs w:val="24"/>
        </w:rPr>
      </w:pPr>
    </w:p>
    <w:sectPr>
      <w:headerReference r:id="rId4" w:type="default"/>
      <w:footerReference r:id="rId5" w:type="default"/>
      <w:footerReference r:id="rId6" w:type="even"/>
      <w:pgSz w:w="16838" w:h="11906" w:orient="landscape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FZXiaoBiaoSong-B05S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445798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8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10 -</w:t>
    </w:r>
    <w:r>
      <w:fldChar w:fldCharType="end"/>
    </w:r>
  </w:p>
  <w:p>
    <w:pPr>
      <w:pStyle w:val="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center" w:pos="4649"/>
        <w:tab w:val="left" w:pos="6705"/>
      </w:tabs>
      <w:jc w:val="left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109A9"/>
    <w:multiLevelType w:val="multilevel"/>
    <w:tmpl w:val="180109A9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4C10020"/>
    <w:multiLevelType w:val="multilevel"/>
    <w:tmpl w:val="34C10020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548477F"/>
    <w:multiLevelType w:val="multilevel"/>
    <w:tmpl w:val="6548477F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55519E2"/>
    <w:multiLevelType w:val="multilevel"/>
    <w:tmpl w:val="755519E2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08D"/>
    <w:rsid w:val="00013715"/>
    <w:rsid w:val="00024F72"/>
    <w:rsid w:val="00025BA9"/>
    <w:rsid w:val="00031D65"/>
    <w:rsid w:val="0005173F"/>
    <w:rsid w:val="00073356"/>
    <w:rsid w:val="00082E27"/>
    <w:rsid w:val="000D053C"/>
    <w:rsid w:val="000D185E"/>
    <w:rsid w:val="000D7DD7"/>
    <w:rsid w:val="000E1F72"/>
    <w:rsid w:val="00130241"/>
    <w:rsid w:val="00165DCD"/>
    <w:rsid w:val="00174433"/>
    <w:rsid w:val="001D77F6"/>
    <w:rsid w:val="001E532F"/>
    <w:rsid w:val="002004B1"/>
    <w:rsid w:val="002062FF"/>
    <w:rsid w:val="00214C93"/>
    <w:rsid w:val="002224D5"/>
    <w:rsid w:val="002548BD"/>
    <w:rsid w:val="002C385F"/>
    <w:rsid w:val="002F078F"/>
    <w:rsid w:val="00306546"/>
    <w:rsid w:val="00307C7D"/>
    <w:rsid w:val="0031386B"/>
    <w:rsid w:val="003514EA"/>
    <w:rsid w:val="00353B33"/>
    <w:rsid w:val="00354902"/>
    <w:rsid w:val="00376317"/>
    <w:rsid w:val="003917BD"/>
    <w:rsid w:val="003B12D2"/>
    <w:rsid w:val="003B5D8D"/>
    <w:rsid w:val="003E108D"/>
    <w:rsid w:val="004726DF"/>
    <w:rsid w:val="004968AE"/>
    <w:rsid w:val="004A4CCD"/>
    <w:rsid w:val="004B44E0"/>
    <w:rsid w:val="004F648B"/>
    <w:rsid w:val="005A53E2"/>
    <w:rsid w:val="005D07E1"/>
    <w:rsid w:val="005E0475"/>
    <w:rsid w:val="00601965"/>
    <w:rsid w:val="00614267"/>
    <w:rsid w:val="00615892"/>
    <w:rsid w:val="006344C5"/>
    <w:rsid w:val="00656909"/>
    <w:rsid w:val="00691B1A"/>
    <w:rsid w:val="00692EC8"/>
    <w:rsid w:val="00695F2C"/>
    <w:rsid w:val="00697EED"/>
    <w:rsid w:val="006C1EBB"/>
    <w:rsid w:val="006C3AB1"/>
    <w:rsid w:val="006E3CCF"/>
    <w:rsid w:val="0070426E"/>
    <w:rsid w:val="00715550"/>
    <w:rsid w:val="00760377"/>
    <w:rsid w:val="00772DB1"/>
    <w:rsid w:val="007B70E8"/>
    <w:rsid w:val="007C2646"/>
    <w:rsid w:val="007E74BF"/>
    <w:rsid w:val="00813CFE"/>
    <w:rsid w:val="00815689"/>
    <w:rsid w:val="00826B11"/>
    <w:rsid w:val="008525C0"/>
    <w:rsid w:val="00857FA5"/>
    <w:rsid w:val="00863122"/>
    <w:rsid w:val="008B2896"/>
    <w:rsid w:val="008C1367"/>
    <w:rsid w:val="008F32A7"/>
    <w:rsid w:val="008F5947"/>
    <w:rsid w:val="009309B1"/>
    <w:rsid w:val="00985429"/>
    <w:rsid w:val="00987B38"/>
    <w:rsid w:val="00990D2E"/>
    <w:rsid w:val="0099546E"/>
    <w:rsid w:val="009960B8"/>
    <w:rsid w:val="009C0A4B"/>
    <w:rsid w:val="009D7BFE"/>
    <w:rsid w:val="00A552AE"/>
    <w:rsid w:val="00A6039D"/>
    <w:rsid w:val="00A61394"/>
    <w:rsid w:val="00A86C85"/>
    <w:rsid w:val="00AE5193"/>
    <w:rsid w:val="00AF67CD"/>
    <w:rsid w:val="00B14A30"/>
    <w:rsid w:val="00B2418A"/>
    <w:rsid w:val="00B36A64"/>
    <w:rsid w:val="00B36AF5"/>
    <w:rsid w:val="00B41617"/>
    <w:rsid w:val="00B41F87"/>
    <w:rsid w:val="00B46A06"/>
    <w:rsid w:val="00B541B0"/>
    <w:rsid w:val="00B74D94"/>
    <w:rsid w:val="00B77DAB"/>
    <w:rsid w:val="00B82F05"/>
    <w:rsid w:val="00BA2317"/>
    <w:rsid w:val="00BB028A"/>
    <w:rsid w:val="00C30FBE"/>
    <w:rsid w:val="00C57D6B"/>
    <w:rsid w:val="00CE38FF"/>
    <w:rsid w:val="00D0224D"/>
    <w:rsid w:val="00D173CE"/>
    <w:rsid w:val="00D25064"/>
    <w:rsid w:val="00D31110"/>
    <w:rsid w:val="00D31F3A"/>
    <w:rsid w:val="00D8160E"/>
    <w:rsid w:val="00DB0AD4"/>
    <w:rsid w:val="00DB10C1"/>
    <w:rsid w:val="00DE1A40"/>
    <w:rsid w:val="00DE4763"/>
    <w:rsid w:val="00DF7A49"/>
    <w:rsid w:val="00E06216"/>
    <w:rsid w:val="00E34801"/>
    <w:rsid w:val="00E36713"/>
    <w:rsid w:val="00E46984"/>
    <w:rsid w:val="00E53168"/>
    <w:rsid w:val="00ED0A42"/>
    <w:rsid w:val="00ED256B"/>
    <w:rsid w:val="00ED691E"/>
    <w:rsid w:val="00EE64FC"/>
    <w:rsid w:val="00F24BD3"/>
    <w:rsid w:val="00F46D20"/>
    <w:rsid w:val="00F96124"/>
    <w:rsid w:val="00FA37C7"/>
    <w:rsid w:val="00FB12E2"/>
    <w:rsid w:val="00FD1787"/>
    <w:rsid w:val="00FE34B9"/>
    <w:rsid w:val="35A92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semiHidden/>
    <w:unhideWhenUsed/>
    <w:uiPriority w:val="99"/>
    <w:rPr>
      <w:color w:val="000000"/>
      <w:u w:val="none"/>
    </w:rPr>
  </w:style>
  <w:style w:type="character" w:customStyle="1" w:styleId="10">
    <w:name w:val="15"/>
    <w:basedOn w:val="6"/>
    <w:uiPriority w:val="0"/>
  </w:style>
  <w:style w:type="character" w:customStyle="1" w:styleId="11">
    <w:name w:val="日期 Char"/>
    <w:basedOn w:val="6"/>
    <w:link w:val="2"/>
    <w:semiHidden/>
    <w:qFormat/>
    <w:uiPriority w:val="99"/>
  </w:style>
  <w:style w:type="character" w:customStyle="1" w:styleId="12">
    <w:name w:val="页脚 Char"/>
    <w:basedOn w:val="6"/>
    <w:link w:val="4"/>
    <w:qFormat/>
    <w:uiPriority w:val="99"/>
    <w:rPr>
      <w:rFonts w:eastAsia="宋体"/>
      <w:sz w:val="18"/>
      <w:szCs w:val="18"/>
    </w:rPr>
  </w:style>
  <w:style w:type="character" w:customStyle="1" w:styleId="13">
    <w:name w:val="页眉 Char"/>
    <w:basedOn w:val="6"/>
    <w:link w:val="5"/>
    <w:qFormat/>
    <w:uiPriority w:val="0"/>
    <w:rPr>
      <w:rFonts w:eastAsia="宋体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框文本 Char"/>
    <w:basedOn w:val="6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44B11DE-D2C0-450F-B2EC-E6C6F8D4638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10</Pages>
  <Words>638</Words>
  <Characters>3640</Characters>
  <Lines>30</Lines>
  <Paragraphs>8</Paragraphs>
  <TotalTime>9</TotalTime>
  <ScaleCrop>false</ScaleCrop>
  <LinksUpToDate>false</LinksUpToDate>
  <CharactersWithSpaces>4270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2019-01-02T07:55:00Z</dcterms:created>
  <dc:creator>Sky123.Org</dc:creator>
  <cp:lastModifiedBy>qzuser</cp:lastModifiedBy>
  <cp:lastPrinted>2019-01-02T05:52:00Z</cp:lastPrinted>
  <dcterms:modified xsi:type="dcterms:W3CDTF">2019-01-03T03:34:15Z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