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ascii="仿宋_GB2312" w:hAnsi="宋体" w:eastAsia="仿宋_GB2312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：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spacing w:val="-30"/>
          <w:sz w:val="36"/>
          <w:szCs w:val="36"/>
        </w:rPr>
        <w:t>中央民族大学附中</w:t>
      </w:r>
      <w:r>
        <w:rPr>
          <w:rFonts w:hint="eastAsia" w:ascii="宋体" w:hAnsi="宋体" w:cs="宋体"/>
          <w:b/>
          <w:spacing w:val="-30"/>
          <w:sz w:val="36"/>
          <w:szCs w:val="36"/>
          <w:lang w:val="en-US" w:eastAsia="zh-CN"/>
        </w:rPr>
        <w:t>丽江实验学校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紧急招聘2018-20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spacing w:val="-3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春季学期教师</w:t>
      </w:r>
      <w:r>
        <w:rPr>
          <w:rFonts w:hint="eastAsia" w:ascii="宋体" w:hAnsi="宋体" w:eastAsia="宋体" w:cs="宋体"/>
          <w:b/>
          <w:spacing w:val="-30"/>
          <w:sz w:val="36"/>
          <w:szCs w:val="36"/>
        </w:rPr>
        <w:t>报名表</w:t>
      </w:r>
    </w:p>
    <w:tbl>
      <w:tblPr>
        <w:tblStyle w:val="4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80"/>
        <w:gridCol w:w="27"/>
        <w:gridCol w:w="1258"/>
        <w:gridCol w:w="732"/>
        <w:gridCol w:w="264"/>
        <w:gridCol w:w="1063"/>
        <w:gridCol w:w="191"/>
        <w:gridCol w:w="886"/>
        <w:gridCol w:w="538"/>
        <w:gridCol w:w="313"/>
        <w:gridCol w:w="46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6664" w:type="dxa"/>
            <w:gridSpan w:val="11"/>
            <w:noWrap w:val="0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校长   </w:t>
            </w:r>
            <w:r>
              <w:rPr>
                <w:rFonts w:hint="eastAsia" w:ascii="宋体" w:hAnsi="宋体"/>
              </w:rPr>
              <w:t xml:space="preserve">□管理人员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493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4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语言水平描述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档案所在地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是否有教师资格证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教师资格证类型及证书编号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获教师资格证时间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（从高中填起至最高学历，含起止年月）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sz w:val="24"/>
              </w:rPr>
              <w:t>首次参加工作填起至今，含起止年月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专业技能及特长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3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rFonts w:hint="eastAsia" w:eastAsia="宋体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备注：此表为双面打印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6FC2"/>
    <w:rsid w:val="1DFF5997"/>
    <w:rsid w:val="40A825C1"/>
    <w:rsid w:val="7F4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joy</cp:lastModifiedBy>
  <dcterms:modified xsi:type="dcterms:W3CDTF">2019-02-12T03:05:19Z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