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附件一：</w:t>
      </w:r>
    </w:p>
    <w:tbl>
      <w:tblPr>
        <w:tblStyle w:val="3"/>
        <w:tblW w:w="9075" w:type="dxa"/>
        <w:tblInd w:w="-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214"/>
        <w:gridCol w:w="418"/>
        <w:gridCol w:w="598"/>
        <w:gridCol w:w="73"/>
        <w:gridCol w:w="1112"/>
        <w:gridCol w:w="540"/>
        <w:gridCol w:w="519"/>
        <w:gridCol w:w="605"/>
        <w:gridCol w:w="616"/>
        <w:gridCol w:w="410"/>
        <w:gridCol w:w="595"/>
        <w:gridCol w:w="412"/>
        <w:gridCol w:w="488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9075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宁阳县环城资产经营有限公司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报名登记表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方正小标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小标宋_GBK"/>
                <w:b/>
                <w:bCs/>
                <w:sz w:val="24"/>
                <w:szCs w:val="24"/>
                <w:lang w:val="en-US" w:eastAsia="zh-CN"/>
              </w:rPr>
              <w:t>填表日期：    年    月    日                      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0" w:type="dxa"/>
            <w:gridSpan w:val="3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  治</w:t>
            </w:r>
          </w:p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</w:rPr>
              <w:t>面  貌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0" w:type="dxa"/>
            <w:gridSpan w:val="3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</w:rPr>
              <w:t>婚姻状况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-107" w:leftChars="-51" w:right="-107" w:rightChars="-51" w:firstLine="388" w:firstLineChars="0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户籍所在地</w:t>
            </w:r>
          </w:p>
        </w:tc>
        <w:tc>
          <w:tcPr>
            <w:tcW w:w="27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0" w:type="dxa"/>
            <w:gridSpan w:val="3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</w:t>
            </w:r>
          </w:p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作时间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right="-107" w:rightChars="-51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" w:leftChars="-51" w:right="-107" w:rightChars="-51" w:hanging="108" w:hangingChars="45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身份证号</w:t>
            </w:r>
          </w:p>
        </w:tc>
        <w:tc>
          <w:tcPr>
            <w:tcW w:w="27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2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0" w:type="dxa"/>
            <w:gridSpan w:val="3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50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0" w:type="dxa"/>
            <w:gridSpan w:val="3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现在</w:t>
            </w: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74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第一学历</w:t>
            </w:r>
          </w:p>
        </w:tc>
        <w:tc>
          <w:tcPr>
            <w:tcW w:w="2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最高学历</w:t>
            </w: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9075" w:type="dxa"/>
            <w:gridSpan w:val="1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开始时间</w:t>
            </w: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结束时间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毕业院校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90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3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075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p/>
    <w:p/>
    <w:tbl>
      <w:tblPr>
        <w:tblStyle w:val="3"/>
        <w:tblW w:w="89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78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1" w:hRule="atLeast"/>
        </w:trPr>
        <w:tc>
          <w:tcPr>
            <w:tcW w:w="11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取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得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的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荣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誉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及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成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果</w:t>
            </w:r>
          </w:p>
        </w:tc>
        <w:tc>
          <w:tcPr>
            <w:tcW w:w="7835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</w:trPr>
        <w:tc>
          <w:tcPr>
            <w:tcW w:w="11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称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及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格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书</w:t>
            </w:r>
          </w:p>
        </w:tc>
        <w:tc>
          <w:tcPr>
            <w:tcW w:w="7835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</w:trPr>
        <w:tc>
          <w:tcPr>
            <w:tcW w:w="11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价</w:t>
            </w:r>
          </w:p>
        </w:tc>
        <w:tc>
          <w:tcPr>
            <w:tcW w:w="7835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340" w:right="1701" w:bottom="3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E74E7"/>
    <w:rsid w:val="172279AC"/>
    <w:rsid w:val="19A374DA"/>
    <w:rsid w:val="1A0423C6"/>
    <w:rsid w:val="488F0788"/>
    <w:rsid w:val="4EA030B5"/>
    <w:rsid w:val="521E0283"/>
    <w:rsid w:val="5EC77F4D"/>
    <w:rsid w:val="6ABF0BF8"/>
    <w:rsid w:val="76CB7C3D"/>
    <w:rsid w:val="798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2018-03-15T01:53:00Z</cp:lastPrinted>
  <dcterms:modified xsi:type="dcterms:W3CDTF">2019-02-15T02:55:16Z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