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hint="eastAsia" w:ascii="黑体" w:hAnsi="黑体" w:eastAsia="黑体" w:cs="??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??_GB2312"/>
          <w:bCs/>
          <w:color w:val="000000"/>
          <w:kern w:val="0"/>
          <w:sz w:val="32"/>
          <w:szCs w:val="32"/>
          <w:shd w:val="clear" w:color="auto" w:fill="FFFFFF"/>
        </w:rPr>
        <w:t>附件2：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台州市乡旅影视传媒有限公司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??_GB2312"/>
          <w:bCs/>
          <w:color w:val="000000"/>
          <w:kern w:val="0"/>
          <w:sz w:val="44"/>
          <w:szCs w:val="44"/>
          <w:shd w:val="clear" w:color="auto" w:fill="FFFFFF"/>
        </w:rPr>
        <w:t>公开招聘工作人员报名表</w:t>
      </w:r>
    </w:p>
    <w:p>
      <w:pPr>
        <w:shd w:val="clear" w:color="auto" w:fill="FFFFFF"/>
        <w:rPr>
          <w:rFonts w:ascii="宋体" w:cs="宋体"/>
          <w:kern w:val="0"/>
          <w:sz w:val="28"/>
          <w:szCs w:val="28"/>
        </w:rPr>
      </w:pPr>
    </w:p>
    <w:tbl>
      <w:tblPr>
        <w:tblStyle w:val="3"/>
        <w:tblW w:w="9133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95"/>
        <w:gridCol w:w="1318"/>
        <w:gridCol w:w="1101"/>
        <w:gridCol w:w="1170"/>
        <w:gridCol w:w="1318"/>
        <w:gridCol w:w="1203"/>
        <w:gridCol w:w="19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7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）岁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7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0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0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03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</w:tc>
        <w:tc>
          <w:tcPr>
            <w:tcW w:w="22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2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24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227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12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4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71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0" w:hRule="atLeast"/>
          <w:jc w:val="center"/>
        </w:trPr>
        <w:tc>
          <w:tcPr>
            <w:tcW w:w="8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32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8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2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                        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（可附件）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A3526"/>
    <w:rsid w:val="6B5A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2019-03-25T06:46:00Z</dcterms:created>
  <dc:creator>WTTing</dc:creator>
  <cp:lastModifiedBy>WTTing</cp:lastModifiedBy>
  <dcterms:modified xsi:type="dcterms:W3CDTF">2019-03-25T06:47:07Z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