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400" w:lineRule="atLeast"/>
        <w:ind w:left="0" w:firstLine="42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tbl>
      <w:tblPr>
        <w:tblW w:w="9075" w:type="dxa"/>
        <w:tblInd w:w="-28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09"/>
        <w:gridCol w:w="1109"/>
        <w:gridCol w:w="3050"/>
        <w:gridCol w:w="24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3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设岗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单位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数</w:t>
            </w:r>
          </w:p>
        </w:tc>
        <w:tc>
          <w:tcPr>
            <w:tcW w:w="11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生源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类型</w:t>
            </w:r>
          </w:p>
        </w:tc>
        <w:tc>
          <w:tcPr>
            <w:tcW w:w="3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专业要求（应聘者需符合以下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其中一类专业）</w:t>
            </w:r>
          </w:p>
        </w:tc>
        <w:tc>
          <w:tcPr>
            <w:tcW w:w="2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联系人及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通讯方式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学生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管理处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京内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生源</w:t>
            </w:r>
          </w:p>
        </w:tc>
        <w:tc>
          <w:tcPr>
            <w:tcW w:w="3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马克思主义理论类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思想政治教育类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法学类</w:t>
            </w:r>
          </w:p>
        </w:tc>
        <w:tc>
          <w:tcPr>
            <w:tcW w:w="2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单人俊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010-58806455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90000"/>
                <w:spacing w:val="0"/>
                <w:sz w:val="21"/>
                <w:szCs w:val="21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90000"/>
                <w:spacing w:val="0"/>
                <w:sz w:val="21"/>
                <w:szCs w:val="21"/>
                <w:u w:val="single"/>
                <w:bdr w:val="none" w:color="auto" w:sz="0" w:space="0"/>
              </w:rPr>
              <w:instrText xml:space="preserve"> HYPERLINK "mailto:srj@bnu.edu.cn" </w:instrTex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90000"/>
                <w:spacing w:val="0"/>
                <w:sz w:val="21"/>
                <w:szCs w:val="21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仿宋" w:hAnsi="仿宋" w:eastAsia="仿宋" w:cs="仿宋"/>
                <w:b w:val="0"/>
                <w:i w:val="0"/>
                <w:caps w:val="0"/>
                <w:color w:val="0563C1"/>
                <w:spacing w:val="0"/>
                <w:sz w:val="27"/>
                <w:szCs w:val="27"/>
                <w:u w:val="single"/>
                <w:bdr w:val="none" w:color="auto" w:sz="0" w:space="0"/>
              </w:rPr>
              <w:t>srj@bnu.edu.cn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990000"/>
                <w:spacing w:val="0"/>
                <w:sz w:val="21"/>
                <w:szCs w:val="21"/>
                <w:u w:val="single"/>
                <w:bdr w:val="none" w:color="auto" w:sz="0" w:space="0"/>
              </w:rPr>
              <w:fldChar w:fldCharType="end"/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北京市海淀区新街口外大街19号北京师范大学学16楼南侧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00" w:lineRule="atLeast"/>
              <w:ind w:left="0" w:firstLine="420"/>
              <w:jc w:val="center"/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7"/>
                <w:szCs w:val="27"/>
                <w:bdr w:val="none" w:color="auto" w:sz="0" w:space="0"/>
              </w:rPr>
              <w:t>270室</w:t>
            </w: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61152"/>
    <w:rsid w:val="3A4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2019-03-26T03:43:00Z</dcterms:created>
  <dc:creator>Yan</dc:creator>
  <cp:lastModifiedBy>Yan</cp:lastModifiedBy>
  <dcterms:modified xsi:type="dcterms:W3CDTF">2019-03-26T03:43:20Z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