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CE" w:rsidRPr="00D670CE" w:rsidRDefault="00D670CE" w:rsidP="00D670CE">
      <w:pPr>
        <w:widowControl/>
        <w:shd w:val="clear" w:color="auto" w:fill="FFFFFF"/>
        <w:spacing w:line="347" w:lineRule="atLeast"/>
        <w:ind w:firstLineChars="0" w:firstLine="640"/>
        <w:jc w:val="left"/>
        <w:outlineLvl w:val="0"/>
        <w:rPr>
          <w:rFonts w:ascii="微软雅黑" w:eastAsia="微软雅黑" w:hAnsi="微软雅黑" w:cs="宋体"/>
          <w:b/>
          <w:bCs/>
          <w:color w:val="000000"/>
          <w:kern w:val="36"/>
          <w:sz w:val="32"/>
          <w:szCs w:val="32"/>
        </w:rPr>
      </w:pPr>
      <w:r w:rsidRPr="00D670CE">
        <w:rPr>
          <w:rFonts w:ascii="微软雅黑" w:eastAsia="微软雅黑" w:hAnsi="微软雅黑" w:cs="宋体" w:hint="eastAsia"/>
          <w:b/>
          <w:bCs/>
          <w:color w:val="000000"/>
          <w:kern w:val="36"/>
          <w:sz w:val="32"/>
          <w:szCs w:val="32"/>
        </w:rPr>
        <w:t>2019年宝山区社会化工会工作者招聘考试大纲</w:t>
      </w:r>
    </w:p>
    <w:p w:rsidR="007C7F1D" w:rsidRDefault="007C7F1D" w:rsidP="007A0D36">
      <w:pPr>
        <w:ind w:firstLine="420"/>
        <w:rPr>
          <w:rFonts w:hint="eastAsia"/>
        </w:rPr>
      </w:pPr>
    </w:p>
    <w:p w:rsidR="00D670CE" w:rsidRDefault="00D670CE" w:rsidP="00D670CE">
      <w:pPr>
        <w:pStyle w:val="a3"/>
        <w:shd w:val="clear" w:color="auto" w:fill="FFFFFF"/>
        <w:spacing w:before="0" w:beforeAutospacing="0" w:after="0" w:afterAutospacing="0" w:line="507" w:lineRule="atLeast"/>
        <w:ind w:firstLine="420"/>
        <w:rPr>
          <w:rFonts w:ascii="microsoft yahei" w:hAnsi="microsoft yahei"/>
          <w:color w:val="333333"/>
        </w:rPr>
      </w:pPr>
      <w:r>
        <w:rPr>
          <w:rFonts w:ascii="microsoft yahei" w:hAnsi="microsoft yahei"/>
          <w:color w:val="333333"/>
        </w:rPr>
        <w:t>一、考试目的和要求</w:t>
      </w:r>
    </w:p>
    <w:p w:rsidR="00D670CE" w:rsidRDefault="00D670CE" w:rsidP="00D670CE">
      <w:pPr>
        <w:pStyle w:val="a3"/>
        <w:shd w:val="clear" w:color="auto" w:fill="FFFFFF"/>
        <w:spacing w:before="0" w:beforeAutospacing="0" w:after="0" w:afterAutospacing="0" w:line="507" w:lineRule="atLeast"/>
        <w:ind w:firstLine="480"/>
        <w:rPr>
          <w:rFonts w:ascii="microsoft yahei" w:hAnsi="microsoft yahei"/>
          <w:color w:val="333333"/>
        </w:rPr>
      </w:pPr>
      <w:r>
        <w:rPr>
          <w:rFonts w:ascii="microsoft yahei" w:hAnsi="microsoft yahei"/>
          <w:color w:val="333333"/>
        </w:rPr>
        <w:t>通过笔试测评，考察应聘人员从事社会化工会工作的综合素质与能力，选拔适合本区基层工会工作事业发展的专业人才。</w:t>
      </w:r>
    </w:p>
    <w:p w:rsidR="00D670CE" w:rsidRDefault="00D670CE" w:rsidP="00D670CE">
      <w:pPr>
        <w:pStyle w:val="a3"/>
        <w:shd w:val="clear" w:color="auto" w:fill="FFFFFF"/>
        <w:spacing w:before="0" w:beforeAutospacing="0" w:after="0" w:afterAutospacing="0" w:line="507" w:lineRule="atLeast"/>
        <w:ind w:firstLine="480"/>
        <w:rPr>
          <w:rFonts w:ascii="microsoft yahei" w:hAnsi="microsoft yahei"/>
          <w:color w:val="333333"/>
        </w:rPr>
      </w:pPr>
      <w:r>
        <w:rPr>
          <w:rFonts w:ascii="microsoft yahei" w:hAnsi="microsoft yahei"/>
          <w:color w:val="333333"/>
        </w:rPr>
        <w:t>二、知识能力考察范围</w:t>
      </w:r>
    </w:p>
    <w:p w:rsidR="00D670CE" w:rsidRDefault="00D670CE" w:rsidP="00D670CE">
      <w:pPr>
        <w:pStyle w:val="a3"/>
        <w:shd w:val="clear" w:color="auto" w:fill="FFFFFF"/>
        <w:spacing w:before="0" w:beforeAutospacing="0" w:after="0" w:afterAutospacing="0" w:line="507" w:lineRule="atLeast"/>
        <w:ind w:firstLine="480"/>
        <w:rPr>
          <w:rFonts w:ascii="microsoft yahei" w:hAnsi="microsoft yahei"/>
          <w:color w:val="333333"/>
        </w:rPr>
      </w:pPr>
      <w:r>
        <w:rPr>
          <w:rFonts w:ascii="microsoft yahei" w:hAnsi="microsoft yahei"/>
          <w:color w:val="333333"/>
        </w:rPr>
        <w:t>主要测查应知应会的基本知识以及运用这些知识进行分析判断的基本能力。</w:t>
      </w:r>
    </w:p>
    <w:p w:rsidR="00D670CE" w:rsidRDefault="00D670CE" w:rsidP="00D670CE">
      <w:pPr>
        <w:pStyle w:val="a3"/>
        <w:shd w:val="clear" w:color="auto" w:fill="FFFFFF"/>
        <w:spacing w:before="0" w:beforeAutospacing="0" w:after="0" w:afterAutospacing="0" w:line="507"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、综合管理基本知识，涉及国情、政治、经济、管理、文化、法律、科技等方面内容。</w:t>
      </w:r>
    </w:p>
    <w:p w:rsidR="00D670CE" w:rsidRDefault="00D670CE" w:rsidP="00D670CE">
      <w:pPr>
        <w:pStyle w:val="a3"/>
        <w:shd w:val="clear" w:color="auto" w:fill="FFFFFF"/>
        <w:spacing w:before="0" w:beforeAutospacing="0" w:after="0" w:afterAutospacing="0" w:line="507" w:lineRule="atLeast"/>
        <w:ind w:firstLine="420"/>
        <w:rPr>
          <w:rFonts w:ascii="microsoft yahei" w:hAnsi="microsoft yahei"/>
          <w:color w:val="333333"/>
        </w:rPr>
      </w:pPr>
      <w:r>
        <w:rPr>
          <w:rFonts w:ascii="microsoft yahei" w:hAnsi="microsoft yahei"/>
          <w:color w:val="333333"/>
        </w:rPr>
        <w:t>2</w:t>
      </w:r>
      <w:r>
        <w:rPr>
          <w:rFonts w:ascii="microsoft yahei" w:hAnsi="microsoft yahei"/>
          <w:color w:val="333333"/>
        </w:rPr>
        <w:t>、工会专业知识，包括相关法律法规，市、区群团改革和非公有制企业工会改革等方面内容。</w:t>
      </w:r>
    </w:p>
    <w:p w:rsidR="00D670CE" w:rsidRDefault="00D670CE" w:rsidP="007A0D36">
      <w:pPr>
        <w:ind w:firstLine="420"/>
      </w:pPr>
    </w:p>
    <w:sectPr w:rsidR="00D670CE"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0CE"/>
    <w:rsid w:val="00402847"/>
    <w:rsid w:val="007A0D36"/>
    <w:rsid w:val="007C7F1D"/>
    <w:rsid w:val="00D67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paragraph" w:styleId="1">
    <w:name w:val="heading 1"/>
    <w:basedOn w:val="a"/>
    <w:link w:val="1Char"/>
    <w:uiPriority w:val="9"/>
    <w:qFormat/>
    <w:rsid w:val="00D670CE"/>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70CE"/>
    <w:rPr>
      <w:rFonts w:ascii="宋体" w:eastAsia="宋体" w:hAnsi="宋体" w:cs="宋体"/>
      <w:b/>
      <w:bCs/>
      <w:kern w:val="36"/>
      <w:sz w:val="48"/>
      <w:szCs w:val="48"/>
    </w:rPr>
  </w:style>
  <w:style w:type="paragraph" w:styleId="a3">
    <w:name w:val="Normal (Web)"/>
    <w:basedOn w:val="a"/>
    <w:uiPriority w:val="99"/>
    <w:semiHidden/>
    <w:unhideWhenUsed/>
    <w:rsid w:val="00D670CE"/>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7828739">
      <w:bodyDiv w:val="1"/>
      <w:marLeft w:val="0"/>
      <w:marRight w:val="0"/>
      <w:marTop w:val="0"/>
      <w:marBottom w:val="0"/>
      <w:divBdr>
        <w:top w:val="none" w:sz="0" w:space="0" w:color="auto"/>
        <w:left w:val="none" w:sz="0" w:space="0" w:color="auto"/>
        <w:bottom w:val="none" w:sz="0" w:space="0" w:color="auto"/>
        <w:right w:val="none" w:sz="0" w:space="0" w:color="auto"/>
      </w:divBdr>
    </w:div>
    <w:div w:id="13204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2019-04-03T02:13:00Z</dcterms:created>
  <dcterms:modified xsi:type="dcterms:W3CDTF">2019-04-03T02:14:00Z</dcterms:modified>
</cp:coreProperties>
</file>