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00" w:lineRule="atLeast"/>
        <w:ind w:left="0" w:right="0" w:firstLine="444"/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6"/>
          <w:szCs w:val="16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sz w:val="22"/>
          <w:szCs w:val="22"/>
          <w:bdr w:val="none" w:color="auto" w:sz="0" w:space="0"/>
          <w:shd w:val="clear" w:fill="FFFFFF"/>
        </w:rPr>
        <w:t>浙江省龙游县产业发展研究院招聘计划</w:t>
      </w:r>
    </w:p>
    <w:bookmarkEnd w:id="0"/>
    <w:tbl>
      <w:tblPr>
        <w:tblW w:w="7092" w:type="dxa"/>
        <w:jc w:val="center"/>
        <w:tblInd w:w="69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888"/>
        <w:gridCol w:w="1080"/>
        <w:gridCol w:w="1752"/>
        <w:gridCol w:w="21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7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学历要求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数字经济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（智慧管理）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1-2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计算机科学与技术、软件工程、物联网工程、信息安全、智能科学与技术、自动化、控制科学与工程、电子信息工程、电子科学与技术等</w:t>
            </w:r>
          </w:p>
        </w:tc>
        <w:tc>
          <w:tcPr>
            <w:tcW w:w="21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拟安排到经信局、开发区、国资办等单位挂职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经济管理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1-2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金融学、投资学、会计学、财务管理等</w:t>
            </w:r>
          </w:p>
        </w:tc>
        <w:tc>
          <w:tcPr>
            <w:tcW w:w="21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65C6D"/>
    <w:rsid w:val="42765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2019-04-08T12:36:00Z</dcterms:created>
  <dc:creator>石虎哥</dc:creator>
  <cp:lastModifiedBy>石虎哥</cp:lastModifiedBy>
  <dcterms:modified xsi:type="dcterms:W3CDTF">2019-04-08T12:36:35Z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