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附件1</w:t>
      </w:r>
      <w:r>
        <w:rPr>
          <w:rFonts w:ascii="仿宋_GB2312" w:eastAsia="仿宋_GB2312"/>
          <w:sz w:val="24"/>
        </w:rPr>
        <w:t>:</w:t>
      </w:r>
    </w:p>
    <w:p>
      <w:pPr>
        <w:jc w:val="center"/>
        <w:rPr>
          <w:rFonts w:ascii="黑体" w:hAnsi="黑体" w:eastAsia="黑体"/>
          <w:sz w:val="32"/>
        </w:rPr>
      </w:pPr>
    </w:p>
    <w:p>
      <w:pPr>
        <w:jc w:val="center"/>
        <w:rPr>
          <w:rFonts w:ascii="黑体" w:hAnsi="黑体" w:eastAsia="黑体"/>
          <w:sz w:val="32"/>
        </w:rPr>
      </w:pPr>
      <w:bookmarkStart w:id="0" w:name="_GoBack"/>
      <w:r>
        <w:rPr>
          <w:rFonts w:hint="eastAsia" w:ascii="黑体" w:hAnsi="黑体" w:eastAsia="黑体"/>
          <w:sz w:val="32"/>
        </w:rPr>
        <w:t>国家铁路局市场监测评价中心201</w:t>
      </w:r>
      <w:r>
        <w:rPr>
          <w:rFonts w:ascii="黑体" w:hAnsi="黑体" w:eastAsia="黑体"/>
          <w:sz w:val="32"/>
        </w:rPr>
        <w:t>9</w:t>
      </w:r>
      <w:r>
        <w:rPr>
          <w:rFonts w:hint="eastAsia" w:ascii="黑体" w:hAnsi="黑体" w:eastAsia="黑体"/>
          <w:sz w:val="32"/>
        </w:rPr>
        <w:t>年公开招聘高校应届毕业生岗位表</w:t>
      </w:r>
    </w:p>
    <w:bookmarkEnd w:id="0"/>
    <w:p>
      <w:pPr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0E9C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1276"/>
        <w:gridCol w:w="1701"/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0E9C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</w:trPr>
        <w:tc>
          <w:tcPr>
            <w:tcW w:w="1526" w:type="dxa"/>
            <w:vMerge w:val="restart"/>
            <w:shd w:val="clear" w:color="auto" w:fill="C0E9C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部门</w:t>
            </w:r>
          </w:p>
        </w:tc>
        <w:tc>
          <w:tcPr>
            <w:tcW w:w="1984" w:type="dxa"/>
            <w:vMerge w:val="restart"/>
            <w:shd w:val="clear" w:color="auto" w:fill="C0E9C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岗位名称</w:t>
            </w:r>
          </w:p>
        </w:tc>
        <w:tc>
          <w:tcPr>
            <w:tcW w:w="1276" w:type="dxa"/>
            <w:vMerge w:val="restart"/>
            <w:shd w:val="clear" w:color="auto" w:fill="C0E9C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人数</w:t>
            </w:r>
          </w:p>
        </w:tc>
        <w:tc>
          <w:tcPr>
            <w:tcW w:w="1701" w:type="dxa"/>
            <w:vMerge w:val="restart"/>
            <w:shd w:val="clear" w:color="auto" w:fill="C0E9C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学历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学位</w:t>
            </w:r>
          </w:p>
        </w:tc>
        <w:tc>
          <w:tcPr>
            <w:tcW w:w="3969" w:type="dxa"/>
            <w:vMerge w:val="restart"/>
            <w:shd w:val="clear" w:color="auto" w:fill="C0E9C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专业</w:t>
            </w:r>
          </w:p>
        </w:tc>
        <w:tc>
          <w:tcPr>
            <w:tcW w:w="3969" w:type="dxa"/>
            <w:vMerge w:val="restart"/>
            <w:shd w:val="clear" w:color="auto" w:fill="C0E9C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1526" w:type="dxa"/>
            <w:vMerge w:val="continue"/>
            <w:shd w:val="clear" w:color="auto" w:fill="C0E9C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shd w:val="clear" w:color="auto" w:fill="C0E9C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shd w:val="clear" w:color="auto" w:fill="C0E9C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shd w:val="clear" w:color="auto" w:fill="C0E9C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3969" w:type="dxa"/>
            <w:vMerge w:val="continue"/>
            <w:shd w:val="clear" w:color="auto" w:fill="C0E9C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3969" w:type="dxa"/>
            <w:vMerge w:val="continue"/>
            <w:shd w:val="clear" w:color="auto" w:fill="C0E9C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E9C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运输市场研究所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E9C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铁路运输市场分析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E9C1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E9C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硕士学位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E9C1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交通运输工程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E9C1"/>
            <w:vAlign w:val="center"/>
          </w:tcPr>
          <w:p>
            <w:pPr>
              <w:pStyle w:val="14"/>
              <w:widowControl/>
              <w:ind w:firstLine="0" w:firstLine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同时具备本科学历学位和研究生学历学位；有较好的语言表达能力和沟通协调能力，文字功底扎实；京外生源。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E9C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铁路运输服务质量研究所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C0E9C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铁路运输服务质量分析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E9C1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E9C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学士学位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E9C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交通运输、交通工程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E9C1"/>
            <w:vAlign w:val="center"/>
          </w:tcPr>
          <w:p>
            <w:pPr>
              <w:pStyle w:val="14"/>
              <w:widowControl/>
              <w:ind w:firstLine="0" w:firstLineChars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有较好的语言表达能力和沟通协调能力，文字功底扎实；京内生源。</w:t>
            </w:r>
          </w:p>
        </w:tc>
      </w:tr>
    </w:tbl>
    <w:p>
      <w:pPr>
        <w:rPr>
          <w:rFonts w:hint="eastAsia" w:ascii="仿宋_GB2312" w:hAnsi="黑体" w:eastAsia="仿宋_GB2312"/>
          <w:sz w:val="10"/>
          <w:szCs w:val="10"/>
        </w:rPr>
      </w:pPr>
    </w:p>
    <w:p>
      <w:pPr>
        <w:rPr>
          <w:rFonts w:ascii="仿宋_GB2312" w:eastAsia="仿宋_GB2312"/>
          <w:sz w:val="20"/>
        </w:rPr>
        <w:sectPr>
          <w:footerReference r:id="rId3" w:type="default"/>
          <w:pgSz w:w="16840" w:h="11907" w:orient="landscape"/>
          <w:pgMar w:top="1588" w:right="1247" w:bottom="1474" w:left="1247" w:header="851" w:footer="680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0"/>
        </w:rPr>
        <w:t>注</w:t>
      </w:r>
      <w:r>
        <w:rPr>
          <w:rFonts w:ascii="仿宋_GB2312" w:eastAsia="仿宋_GB2312"/>
          <w:sz w:val="20"/>
        </w:rPr>
        <w:t>：</w:t>
      </w:r>
      <w:r>
        <w:rPr>
          <w:rFonts w:hint="eastAsia" w:ascii="仿宋_GB2312" w:eastAsia="仿宋_GB2312"/>
          <w:sz w:val="20"/>
        </w:rPr>
        <w:t>专业参考目录为教育部《普通高等学校本科专业目录》《普通高等学校本科专业目录新旧专业对照表》《学位授予和人才培养学科目录》等。</w:t>
      </w: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spacing w:line="380" w:lineRule="exact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国家铁路局市场监测评价中心应届毕业生报名登记表</w:t>
      </w:r>
    </w:p>
    <w:p>
      <w:pPr>
        <w:ind w:left="-283" w:leftChars="-135"/>
        <w:rPr>
          <w:rFonts w:hint="eastAsia" w:ascii="仿宋_GB2312" w:hAnsi="华文宋体" w:eastAsia="仿宋_GB2312"/>
          <w:sz w:val="22"/>
        </w:rPr>
      </w:pPr>
      <w:r>
        <w:rPr>
          <w:rFonts w:hint="eastAsia" w:ascii="仿宋_GB2312" w:hAnsi="华文宋体" w:eastAsia="仿宋_GB2312"/>
        </w:rPr>
        <w:t>报考岗位</w:t>
      </w:r>
      <w:r>
        <w:rPr>
          <w:rFonts w:hint="eastAsia" w:ascii="仿宋_GB2312" w:hAnsi="华文宋体" w:eastAsia="仿宋_GB2312"/>
          <w:sz w:val="22"/>
        </w:rPr>
        <w:t>：</w:t>
      </w:r>
    </w:p>
    <w:tbl>
      <w:tblPr>
        <w:tblStyle w:val="6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09"/>
        <w:gridCol w:w="1334"/>
        <w:gridCol w:w="1092"/>
        <w:gridCol w:w="1214"/>
        <w:gridCol w:w="1521"/>
        <w:gridCol w:w="284"/>
        <w:gridCol w:w="8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姓    名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性    别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民    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彩色</w:t>
            </w:r>
          </w:p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出生年月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政治面貌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学    历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籍    贯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生 源 地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学    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毕业院校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毕业时间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所学专业</w:t>
            </w:r>
          </w:p>
        </w:tc>
        <w:tc>
          <w:tcPr>
            <w:tcW w:w="6295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通讯地址</w:t>
            </w:r>
          </w:p>
        </w:tc>
        <w:tc>
          <w:tcPr>
            <w:tcW w:w="5161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邮政编码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电子邮箱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手机号码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身份证号码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掌握何种外语及程度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计算机掌握程度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历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实践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经历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专业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课程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成绩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爱好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特长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情况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家庭主要成员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姓  名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关  系</w:t>
            </w:r>
          </w:p>
        </w:tc>
        <w:tc>
          <w:tcPr>
            <w:tcW w:w="386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所  在  单  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386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386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386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备注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547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资格审查意见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（此行由招考单位填写）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华文宋体" w:eastAsia="仿宋_GB2312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华文宋体" w:eastAsia="仿宋_GB2312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签名（盖章）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资格复核意见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华文宋体" w:eastAsia="仿宋_GB2312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华文宋体" w:eastAsia="仿宋_GB2312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签名（盖章）</w:t>
            </w:r>
          </w:p>
        </w:tc>
      </w:tr>
    </w:tbl>
    <w:p>
      <w:pPr>
        <w:wordWrap w:val="0"/>
        <w:spacing w:line="580" w:lineRule="exact"/>
        <w:ind w:right="960"/>
        <w:rPr>
          <w:rFonts w:hint="eastAsia" w:ascii="仿宋_GB2312" w:eastAsia="仿宋_GB2312"/>
          <w:sz w:val="32"/>
          <w:szCs w:val="32"/>
        </w:rPr>
      </w:pPr>
    </w:p>
    <w:sectPr>
      <w:pgSz w:w="11907" w:h="16840"/>
      <w:pgMar w:top="1247" w:right="1474" w:bottom="1247" w:left="158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20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64"/>
    <w:rsid w:val="00000C57"/>
    <w:rsid w:val="000211A1"/>
    <w:rsid w:val="000521D9"/>
    <w:rsid w:val="000722A3"/>
    <w:rsid w:val="0009635F"/>
    <w:rsid w:val="000F62F3"/>
    <w:rsid w:val="00141699"/>
    <w:rsid w:val="0017103E"/>
    <w:rsid w:val="00195C52"/>
    <w:rsid w:val="001D678B"/>
    <w:rsid w:val="0020634E"/>
    <w:rsid w:val="00216045"/>
    <w:rsid w:val="00240F64"/>
    <w:rsid w:val="00286A6E"/>
    <w:rsid w:val="0031607A"/>
    <w:rsid w:val="004064C9"/>
    <w:rsid w:val="00407F69"/>
    <w:rsid w:val="00432652"/>
    <w:rsid w:val="00461767"/>
    <w:rsid w:val="0047276A"/>
    <w:rsid w:val="004960E7"/>
    <w:rsid w:val="004F23D6"/>
    <w:rsid w:val="00565D26"/>
    <w:rsid w:val="005C3A0B"/>
    <w:rsid w:val="005E41E9"/>
    <w:rsid w:val="006244EF"/>
    <w:rsid w:val="00653B43"/>
    <w:rsid w:val="00665620"/>
    <w:rsid w:val="006B2A81"/>
    <w:rsid w:val="006B3186"/>
    <w:rsid w:val="00752EC5"/>
    <w:rsid w:val="007C3689"/>
    <w:rsid w:val="00856C50"/>
    <w:rsid w:val="00886077"/>
    <w:rsid w:val="008B3651"/>
    <w:rsid w:val="009C016F"/>
    <w:rsid w:val="00A319B7"/>
    <w:rsid w:val="00A439BF"/>
    <w:rsid w:val="00AC5B3F"/>
    <w:rsid w:val="00AD3555"/>
    <w:rsid w:val="00BB037A"/>
    <w:rsid w:val="00BC0086"/>
    <w:rsid w:val="00BF63D5"/>
    <w:rsid w:val="00C5010C"/>
    <w:rsid w:val="00C64277"/>
    <w:rsid w:val="00CD1F50"/>
    <w:rsid w:val="00D55B6B"/>
    <w:rsid w:val="00D72D2C"/>
    <w:rsid w:val="00D80931"/>
    <w:rsid w:val="00DD5DAF"/>
    <w:rsid w:val="00DE79DD"/>
    <w:rsid w:val="00E314FD"/>
    <w:rsid w:val="00E8624D"/>
    <w:rsid w:val="00EA2557"/>
    <w:rsid w:val="00EA5B7D"/>
    <w:rsid w:val="00F540C8"/>
    <w:rsid w:val="00F62D2B"/>
    <w:rsid w:val="00F643E4"/>
    <w:rsid w:val="00F96C84"/>
    <w:rsid w:val="00F972AC"/>
    <w:rsid w:val="00FA195A"/>
    <w:rsid w:val="039832C2"/>
    <w:rsid w:val="545C7061"/>
    <w:rsid w:val="56BF4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  <w:style w:type="character" w:customStyle="1" w:styleId="13">
    <w:name w:val="font_17_blue1"/>
    <w:uiPriority w:val="0"/>
    <w:rPr>
      <w:rFonts w:hint="eastAsia" w:ascii="微软雅黑" w:hAnsi="微软雅黑" w:eastAsia="微软雅黑"/>
      <w:color w:val="1F3183"/>
      <w:sz w:val="26"/>
      <w:szCs w:val="26"/>
      <w:u w:val="non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1246</Words>
  <Characters>7103</Characters>
  <Lines>59</Lines>
  <Paragraphs>16</Paragraphs>
  <TotalTime>0</TotalTime>
  <ScaleCrop>false</ScaleCrop>
  <LinksUpToDate>false</LinksUpToDate>
  <CharactersWithSpaces>8333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2015-03-18T06:11:00Z</dcterms:created>
  <dc:creator>陆瑞</dc:creator>
  <cp:lastModifiedBy>与爱飞翔</cp:lastModifiedBy>
  <cp:lastPrinted>2019-03-12T00:43:00Z</cp:lastPrinted>
  <dcterms:modified xsi:type="dcterms:W3CDTF">2019-04-11T10:20:24Z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