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</w:t>
      </w:r>
      <w:bookmarkStart w:id="0" w:name="_GoBack"/>
      <w:r>
        <w:rPr>
          <w:rFonts w:ascii="仿宋" w:hAnsi="仿宋" w:eastAsia="仿宋" w:cs="仿宋"/>
          <w:b/>
          <w:sz w:val="28"/>
          <w:szCs w:val="28"/>
        </w:rPr>
        <w:t>杭州</w:t>
      </w:r>
      <w:r>
        <w:rPr>
          <w:rFonts w:hint="eastAsia" w:ascii="仿宋" w:hAnsi="仿宋" w:eastAsia="仿宋" w:cs="仿宋"/>
          <w:b/>
          <w:sz w:val="28"/>
          <w:szCs w:val="28"/>
        </w:rPr>
        <w:t>市</w:t>
      </w:r>
      <w:r>
        <w:rPr>
          <w:rFonts w:ascii="仿宋" w:hAnsi="仿宋" w:eastAsia="仿宋" w:cs="仿宋"/>
          <w:b/>
          <w:sz w:val="28"/>
          <w:szCs w:val="28"/>
        </w:rPr>
        <w:t>西湖区青少年宫</w:t>
      </w:r>
      <w:r>
        <w:rPr>
          <w:rFonts w:hint="eastAsia" w:ascii="仿宋" w:hAnsi="仿宋" w:eastAsia="仿宋" w:cs="仿宋"/>
          <w:b/>
          <w:sz w:val="28"/>
          <w:szCs w:val="28"/>
        </w:rPr>
        <w:t>艺术类辅导教师（非编）</w:t>
      </w:r>
      <w:r>
        <w:rPr>
          <w:rFonts w:ascii="仿宋" w:hAnsi="仿宋" w:eastAsia="仿宋" w:cs="仿宋"/>
          <w:b/>
          <w:sz w:val="28"/>
          <w:szCs w:val="28"/>
        </w:rPr>
        <w:t>招聘计划</w:t>
      </w:r>
    </w:p>
    <w:bookmarkEnd w:id="0"/>
    <w:tbl>
      <w:tblPr>
        <w:tblStyle w:val="7"/>
        <w:tblW w:w="9215" w:type="dxa"/>
        <w:tblCellSpacing w:w="0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701"/>
        <w:gridCol w:w="1559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岗位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基本条件</w:t>
            </w:r>
          </w:p>
        </w:tc>
        <w:tc>
          <w:tcPr>
            <w:tcW w:w="5387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钢琴辅导教师若干名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1.热爱教育事业，遵纪守法，品行端正；</w:t>
            </w:r>
          </w:p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2.本科及以上学历</w:t>
            </w:r>
            <w:r>
              <w:rPr>
                <w:rFonts w:hint="eastAsia" w:ascii="仿宋" w:hAnsi="仿宋" w:eastAsia="仿宋" w:cs="仿宋"/>
                <w:b/>
              </w:rPr>
              <w:t>；</w:t>
            </w:r>
          </w:p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3.年龄在35周岁以下（198</w:t>
            </w:r>
            <w:r>
              <w:rPr>
                <w:rFonts w:hint="eastAsia" w:ascii="仿宋" w:hAnsi="仿宋" w:eastAsia="仿宋" w:cs="仿宋"/>
                <w:b/>
              </w:rPr>
              <w:t>4</w:t>
            </w:r>
            <w:r>
              <w:rPr>
                <w:rFonts w:ascii="仿宋" w:hAnsi="仿宋" w:eastAsia="仿宋" w:cs="仿宋"/>
                <w:b/>
              </w:rPr>
              <w:t>年9月1日及以后出生</w:t>
            </w:r>
            <w:r>
              <w:rPr>
                <w:rFonts w:hint="eastAsia" w:ascii="仿宋" w:hAnsi="仿宋" w:eastAsia="仿宋" w:cs="仿宋"/>
                <w:b/>
              </w:rPr>
              <w:t>，特别优秀年龄可以适当放宽要求</w:t>
            </w:r>
            <w:r>
              <w:rPr>
                <w:rFonts w:ascii="仿宋" w:hAnsi="仿宋" w:eastAsia="仿宋" w:cs="仿宋"/>
                <w:b/>
              </w:rPr>
              <w:t>）</w:t>
            </w:r>
          </w:p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4.具备与岗位适应的身体条件；</w:t>
            </w:r>
            <w:r>
              <w:rPr>
                <w:rFonts w:hint="eastAsia" w:ascii="仿宋" w:hAnsi="仿宋" w:eastAsia="仿宋" w:cs="仿宋"/>
                <w:b/>
              </w:rPr>
              <w:t> </w:t>
            </w:r>
          </w:p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5.</w:t>
            </w:r>
            <w:r>
              <w:rPr>
                <w:rFonts w:hint="eastAsia" w:ascii="仿宋" w:hAnsi="仿宋" w:eastAsia="仿宋" w:cs="仿宋"/>
                <w:b/>
              </w:rPr>
              <w:t>具有教师资格证，</w:t>
            </w:r>
            <w:r>
              <w:rPr>
                <w:rFonts w:ascii="仿宋" w:hAnsi="仿宋" w:eastAsia="仿宋" w:cs="仿宋"/>
                <w:b/>
              </w:rPr>
              <w:t>户籍不限。</w:t>
            </w:r>
          </w:p>
        </w:tc>
        <w:tc>
          <w:tcPr>
            <w:tcW w:w="5387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音乐类（钢琴）专业或特长，有青少年音乐教育实习经历，有奥尔夫教学经验者优先。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尤克里里辅导教师若干名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387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吉他（或相关）专业，现从事青少年尤克里里教育实习经历者优先。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书法、篆刻辅导教师若干名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387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书法专业，有从事青少年书法教学者经验者优先。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模型活动辅导教师若干名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387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科技专业（空模、海模、车模、无人机等特长优先录取）或特长，</w:t>
            </w:r>
            <w:r>
              <w:rPr>
                <w:rFonts w:ascii="仿宋" w:hAnsi="仿宋" w:eastAsia="仿宋" w:cs="仿宋"/>
                <w:b/>
              </w:rPr>
              <w:t>现从事青少年</w:t>
            </w:r>
            <w:r>
              <w:rPr>
                <w:rFonts w:hint="eastAsia" w:ascii="仿宋" w:hAnsi="仿宋" w:eastAsia="仿宋" w:cs="仿宋"/>
                <w:b/>
              </w:rPr>
              <w:t>科技类类</w:t>
            </w:r>
            <w:r>
              <w:rPr>
                <w:rFonts w:ascii="仿宋" w:hAnsi="仿宋" w:eastAsia="仿宋" w:cs="仿宋"/>
                <w:b/>
              </w:rPr>
              <w:t>教育的专、兼职人员。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跆拳道、武术辅导教师若干名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387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跆拳道、武术专业或相关项目</w:t>
            </w:r>
            <w:r>
              <w:rPr>
                <w:rFonts w:ascii="仿宋" w:hAnsi="仿宋" w:eastAsia="仿宋" w:cs="仿宋"/>
                <w:b/>
              </w:rPr>
              <w:t>退役的运动员</w:t>
            </w:r>
            <w:r>
              <w:rPr>
                <w:rFonts w:hint="eastAsia" w:ascii="仿宋" w:hAnsi="仿宋" w:eastAsia="仿宋" w:cs="仿宋"/>
                <w:b/>
              </w:rPr>
              <w:t>，有</w:t>
            </w:r>
            <w:r>
              <w:rPr>
                <w:rFonts w:ascii="仿宋" w:hAnsi="仿宋" w:eastAsia="仿宋" w:cs="仿宋"/>
                <w:b/>
              </w:rPr>
              <w:t>从事</w:t>
            </w:r>
            <w:r>
              <w:rPr>
                <w:rFonts w:hint="eastAsia" w:ascii="仿宋" w:hAnsi="仿宋" w:eastAsia="仿宋" w:cs="仿宋"/>
                <w:b/>
              </w:rPr>
              <w:t>青少年体育类相关</w:t>
            </w:r>
            <w:r>
              <w:rPr>
                <w:rFonts w:ascii="仿宋" w:hAnsi="仿宋" w:eastAsia="仿宋" w:cs="仿宋"/>
                <w:b/>
              </w:rPr>
              <w:t>教育</w:t>
            </w:r>
            <w:r>
              <w:rPr>
                <w:rFonts w:hint="eastAsia" w:ascii="仿宋" w:hAnsi="仿宋" w:eastAsia="仿宋" w:cs="仿宋"/>
                <w:b/>
              </w:rPr>
              <w:t>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棋类辅导教师若干名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387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棋类（象棋、围棋等）专业或相关项目</w:t>
            </w:r>
            <w:r>
              <w:rPr>
                <w:rFonts w:ascii="仿宋" w:hAnsi="仿宋" w:eastAsia="仿宋" w:cs="仿宋"/>
                <w:b/>
              </w:rPr>
              <w:t>退役的运动员</w:t>
            </w:r>
            <w:r>
              <w:rPr>
                <w:rFonts w:hint="eastAsia" w:ascii="仿宋" w:hAnsi="仿宋" w:eastAsia="仿宋" w:cs="仿宋"/>
                <w:b/>
              </w:rPr>
              <w:t>，有</w:t>
            </w:r>
            <w:r>
              <w:rPr>
                <w:rFonts w:ascii="仿宋" w:hAnsi="仿宋" w:eastAsia="仿宋" w:cs="仿宋"/>
                <w:b/>
              </w:rPr>
              <w:t>从事</w:t>
            </w:r>
            <w:r>
              <w:rPr>
                <w:rFonts w:hint="eastAsia" w:ascii="仿宋" w:hAnsi="仿宋" w:eastAsia="仿宋" w:cs="仿宋"/>
                <w:b/>
              </w:rPr>
              <w:t>青少年体育类相关</w:t>
            </w:r>
            <w:r>
              <w:rPr>
                <w:rFonts w:ascii="仿宋" w:hAnsi="仿宋" w:eastAsia="仿宋" w:cs="仿宋"/>
                <w:b/>
              </w:rPr>
              <w:t>教育</w:t>
            </w:r>
            <w:r>
              <w:rPr>
                <w:rFonts w:hint="eastAsia" w:ascii="仿宋" w:hAnsi="仿宋" w:eastAsia="仿宋" w:cs="仿宋"/>
                <w:b/>
              </w:rPr>
              <w:t>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6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体操、健美操辅导教师若干名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6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387" w:type="dxa"/>
            <w:vAlign w:val="center"/>
          </w:tcPr>
          <w:p>
            <w:pPr>
              <w:pStyle w:val="6"/>
              <w:autoSpaceDE w:val="0"/>
              <w:spacing w:beforeAutospacing="0" w:afterAutospacing="0"/>
              <w:ind w:left="78" w:leftChars="37" w:right="76" w:rightChars="36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健美操专业或相关项目</w:t>
            </w:r>
            <w:r>
              <w:rPr>
                <w:rFonts w:ascii="仿宋" w:hAnsi="仿宋" w:eastAsia="仿宋" w:cs="仿宋"/>
                <w:b/>
              </w:rPr>
              <w:t>退役的运动员</w:t>
            </w:r>
            <w:r>
              <w:rPr>
                <w:rFonts w:hint="eastAsia" w:ascii="仿宋" w:hAnsi="仿宋" w:eastAsia="仿宋" w:cs="仿宋"/>
                <w:b/>
              </w:rPr>
              <w:t>，有</w:t>
            </w:r>
            <w:r>
              <w:rPr>
                <w:rFonts w:ascii="仿宋" w:hAnsi="仿宋" w:eastAsia="仿宋" w:cs="仿宋"/>
                <w:b/>
              </w:rPr>
              <w:t>从事</w:t>
            </w:r>
            <w:r>
              <w:rPr>
                <w:rFonts w:hint="eastAsia" w:ascii="仿宋" w:hAnsi="仿宋" w:eastAsia="仿宋" w:cs="仿宋"/>
                <w:b/>
              </w:rPr>
              <w:t>青少年体育类相关</w:t>
            </w:r>
            <w:r>
              <w:rPr>
                <w:rFonts w:ascii="仿宋" w:hAnsi="仿宋" w:eastAsia="仿宋" w:cs="仿宋"/>
                <w:b/>
              </w:rPr>
              <w:t>教育</w:t>
            </w:r>
            <w:r>
              <w:rPr>
                <w:rFonts w:hint="eastAsia" w:ascii="仿宋" w:hAnsi="仿宋" w:eastAsia="仿宋" w:cs="仿宋"/>
                <w:b/>
              </w:rPr>
              <w:t>经验者优先。</w:t>
            </w:r>
          </w:p>
        </w:tc>
      </w:tr>
    </w:tbl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rFonts w:hint="eastAsia"/>
          <w:sz w:val="24"/>
          <w:szCs w:val="24"/>
        </w:rPr>
      </w:pPr>
    </w:p>
    <w:p>
      <w:pPr>
        <w:widowControl/>
        <w:spacing w:line="375" w:lineRule="atLeast"/>
        <w:jc w:val="center"/>
        <w:rPr>
          <w:rFonts w:hint="eastAsia"/>
          <w:sz w:val="24"/>
          <w:szCs w:val="24"/>
        </w:rPr>
      </w:pPr>
    </w:p>
    <w:p>
      <w:pPr>
        <w:widowControl/>
        <w:spacing w:line="375" w:lineRule="atLeast"/>
        <w:jc w:val="center"/>
        <w:rPr>
          <w:rFonts w:hint="eastAsia"/>
          <w:sz w:val="24"/>
          <w:szCs w:val="24"/>
        </w:rPr>
      </w:pPr>
    </w:p>
    <w:p>
      <w:pPr>
        <w:widowControl/>
        <w:spacing w:line="375" w:lineRule="atLeast"/>
        <w:jc w:val="center"/>
        <w:rPr>
          <w:rFonts w:hint="eastAsia"/>
          <w:sz w:val="24"/>
          <w:szCs w:val="24"/>
        </w:rPr>
      </w:pPr>
    </w:p>
    <w:p>
      <w:pPr>
        <w:widowControl/>
        <w:spacing w:line="375" w:lineRule="atLeast"/>
        <w:jc w:val="center"/>
        <w:rPr>
          <w:rFonts w:hint="eastAsia"/>
          <w:sz w:val="24"/>
          <w:szCs w:val="24"/>
        </w:rPr>
      </w:pPr>
    </w:p>
    <w:p>
      <w:pPr>
        <w:widowControl/>
        <w:spacing w:line="375" w:lineRule="atLeast"/>
        <w:jc w:val="center"/>
        <w:rPr>
          <w:rFonts w:hint="eastAsia"/>
          <w:sz w:val="24"/>
          <w:szCs w:val="24"/>
        </w:rPr>
      </w:pPr>
    </w:p>
    <w:p>
      <w:pPr>
        <w:widowControl/>
        <w:spacing w:line="375" w:lineRule="atLeast"/>
        <w:jc w:val="center"/>
        <w:rPr>
          <w:rFonts w:hint="eastAsia"/>
          <w:sz w:val="24"/>
          <w:szCs w:val="24"/>
        </w:rPr>
      </w:pPr>
    </w:p>
    <w:p>
      <w:pPr>
        <w:widowControl/>
        <w:spacing w:line="375" w:lineRule="atLeast"/>
        <w:jc w:val="center"/>
        <w:rPr>
          <w:rFonts w:hint="eastAsia"/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MS Minch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3E"/>
    <w:rsid w:val="00002C9C"/>
    <w:rsid w:val="000119C3"/>
    <w:rsid w:val="00013012"/>
    <w:rsid w:val="00047132"/>
    <w:rsid w:val="000558FD"/>
    <w:rsid w:val="00077F68"/>
    <w:rsid w:val="00081085"/>
    <w:rsid w:val="00082A85"/>
    <w:rsid w:val="000B414C"/>
    <w:rsid w:val="000B4523"/>
    <w:rsid w:val="000E1A3E"/>
    <w:rsid w:val="00110CBE"/>
    <w:rsid w:val="00176D2E"/>
    <w:rsid w:val="001E03DC"/>
    <w:rsid w:val="001E6926"/>
    <w:rsid w:val="001E7F69"/>
    <w:rsid w:val="001F48F1"/>
    <w:rsid w:val="00200EE9"/>
    <w:rsid w:val="002351F0"/>
    <w:rsid w:val="00277E40"/>
    <w:rsid w:val="00293210"/>
    <w:rsid w:val="002C6EA4"/>
    <w:rsid w:val="002F1179"/>
    <w:rsid w:val="002F3916"/>
    <w:rsid w:val="00303BB1"/>
    <w:rsid w:val="003074E1"/>
    <w:rsid w:val="00313BD0"/>
    <w:rsid w:val="00320783"/>
    <w:rsid w:val="0034256E"/>
    <w:rsid w:val="00372E43"/>
    <w:rsid w:val="00387B77"/>
    <w:rsid w:val="003D4244"/>
    <w:rsid w:val="003F2984"/>
    <w:rsid w:val="0042037E"/>
    <w:rsid w:val="004409EF"/>
    <w:rsid w:val="00491EB5"/>
    <w:rsid w:val="004A4501"/>
    <w:rsid w:val="004D5B5D"/>
    <w:rsid w:val="004E0BEC"/>
    <w:rsid w:val="005369B3"/>
    <w:rsid w:val="005426F6"/>
    <w:rsid w:val="005625E7"/>
    <w:rsid w:val="00587E88"/>
    <w:rsid w:val="005B7B08"/>
    <w:rsid w:val="00600FAF"/>
    <w:rsid w:val="00605343"/>
    <w:rsid w:val="0065142C"/>
    <w:rsid w:val="006670BB"/>
    <w:rsid w:val="00690979"/>
    <w:rsid w:val="00692881"/>
    <w:rsid w:val="006C0FEC"/>
    <w:rsid w:val="007273C0"/>
    <w:rsid w:val="007A2825"/>
    <w:rsid w:val="007B5018"/>
    <w:rsid w:val="007B5D9B"/>
    <w:rsid w:val="007F2A0E"/>
    <w:rsid w:val="008B4ACD"/>
    <w:rsid w:val="008D06B4"/>
    <w:rsid w:val="008D7884"/>
    <w:rsid w:val="0090324E"/>
    <w:rsid w:val="00915F75"/>
    <w:rsid w:val="0093125D"/>
    <w:rsid w:val="00936FB2"/>
    <w:rsid w:val="009415D6"/>
    <w:rsid w:val="009770CD"/>
    <w:rsid w:val="00981BD5"/>
    <w:rsid w:val="00983820"/>
    <w:rsid w:val="009A4448"/>
    <w:rsid w:val="009C10DC"/>
    <w:rsid w:val="009C152B"/>
    <w:rsid w:val="009E1260"/>
    <w:rsid w:val="009E5739"/>
    <w:rsid w:val="00A14591"/>
    <w:rsid w:val="00A267F0"/>
    <w:rsid w:val="00A6687D"/>
    <w:rsid w:val="00AB478E"/>
    <w:rsid w:val="00AD5B87"/>
    <w:rsid w:val="00B03F7A"/>
    <w:rsid w:val="00B30A4B"/>
    <w:rsid w:val="00B3556E"/>
    <w:rsid w:val="00B84D06"/>
    <w:rsid w:val="00BA6E7F"/>
    <w:rsid w:val="00BE668A"/>
    <w:rsid w:val="00BF0619"/>
    <w:rsid w:val="00C034D3"/>
    <w:rsid w:val="00C06B26"/>
    <w:rsid w:val="00C13A87"/>
    <w:rsid w:val="00C4111B"/>
    <w:rsid w:val="00C46314"/>
    <w:rsid w:val="00C57000"/>
    <w:rsid w:val="00CC2193"/>
    <w:rsid w:val="00D255DB"/>
    <w:rsid w:val="00D71373"/>
    <w:rsid w:val="00D8186A"/>
    <w:rsid w:val="00DA05C6"/>
    <w:rsid w:val="00DD5AA1"/>
    <w:rsid w:val="00DE115F"/>
    <w:rsid w:val="00E101D0"/>
    <w:rsid w:val="00E31704"/>
    <w:rsid w:val="00E74C6D"/>
    <w:rsid w:val="00E77188"/>
    <w:rsid w:val="00EB4577"/>
    <w:rsid w:val="00F25EFC"/>
    <w:rsid w:val="00F41B7B"/>
    <w:rsid w:val="00F44B5F"/>
    <w:rsid w:val="00F837A7"/>
    <w:rsid w:val="00FA3E7C"/>
    <w:rsid w:val="00FE4C6A"/>
    <w:rsid w:val="00FF4F86"/>
    <w:rsid w:val="591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rPr>
      <w:rFonts w:ascii="Calibri" w:hAnsi="Calibri" w:eastAsia="Times New Roman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apple-converted-space"/>
    <w:basedOn w:val="9"/>
    <w:uiPriority w:val="0"/>
  </w:style>
  <w:style w:type="character" w:customStyle="1" w:styleId="14">
    <w:name w:val="正文文本缩进 Char"/>
    <w:basedOn w:val="9"/>
    <w:link w:val="2"/>
    <w:uiPriority w:val="0"/>
    <w:rPr>
      <w:rFonts w:ascii="宋体" w:hAnsi="宋体" w:eastAsia="宋体" w:cs="宋体"/>
      <w:szCs w:val="20"/>
    </w:rPr>
  </w:style>
  <w:style w:type="character" w:customStyle="1" w:styleId="15">
    <w:name w:val="日期 Char"/>
    <w:basedOn w:val="9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03450-DEDF-467B-912D-D9C608C513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296</Words>
  <Characters>1691</Characters>
  <Lines>14</Lines>
  <Paragraphs>3</Paragraphs>
  <TotalTime>259</TotalTime>
  <ScaleCrop>false</ScaleCrop>
  <LinksUpToDate>false</LinksUpToDate>
  <CharactersWithSpaces>1984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2019-02-23T12:32:00Z</dcterms:created>
  <dc:creator>Windows</dc:creator>
  <cp:lastModifiedBy>王泱</cp:lastModifiedBy>
  <cp:lastPrinted>2019-04-26T06:21:00Z</cp:lastPrinted>
  <dcterms:modified xsi:type="dcterms:W3CDTF">2019-04-28T01:50:17Z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