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通道县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201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直企事业单位引进高层次及急需紧缺人才报名表</w:t>
      </w:r>
    </w:p>
    <w:bookmarkEnd w:id="0"/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>报考单位：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报考岗位：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岗位代码：           </w:t>
      </w:r>
    </w:p>
    <w:tbl>
      <w:tblPr>
        <w:tblStyle w:val="4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color w:val="auto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5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               报名人（签名）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年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color w:val="auto"/>
          <w:sz w:val="24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</w:rPr>
        <w:t xml:space="preserve">说明：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此表一式三份，双面打印。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24948"/>
    <w:rsid w:val="437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2019-05-28T08:12:00Z</dcterms:created>
  <dc:creator>????341919</dc:creator>
  <cp:lastModifiedBy>????341919</cp:lastModifiedBy>
  <dcterms:modified xsi:type="dcterms:W3CDTF">2019-05-28T08:12:30Z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