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60" w:lineRule="atLeast"/>
        <w:ind w:firstLine="480"/>
        <w:jc w:val="center"/>
        <w:rPr>
          <w:rFonts w:hint="default" w:ascii="微软雅黑" w:hAnsi="微软雅黑" w:eastAsia="宋体" w:cs="宋体"/>
          <w:b/>
          <w:color w:val="FF0000"/>
          <w:sz w:val="24"/>
          <w:lang w:val="en-US" w:eastAsia="zh-CN"/>
        </w:rPr>
      </w:pPr>
      <w:r>
        <w:rPr>
          <w:rFonts w:hint="eastAsia" w:ascii="微软雅黑" w:hAnsi="微软雅黑" w:cs="宋体"/>
          <w:color w:val="686868"/>
          <w:sz w:val="24"/>
        </w:rPr>
        <w:t>更多</w:t>
      </w:r>
      <w:r>
        <w:rPr>
          <w:rFonts w:hint="eastAsia" w:ascii="微软雅黑" w:hAnsi="微软雅黑" w:cs="宋体"/>
          <w:b/>
          <w:color w:val="FF0000"/>
          <w:sz w:val="24"/>
        </w:rPr>
        <w:t>招聘信息及资料领取</w:t>
      </w:r>
      <w:r>
        <w:rPr>
          <w:rFonts w:hint="eastAsia" w:ascii="微软雅黑" w:hAnsi="微软雅黑" w:cs="宋体"/>
          <w:color w:val="686868"/>
          <w:sz w:val="24"/>
        </w:rPr>
        <w:t>关注微信公众号：</w:t>
      </w:r>
      <w:r>
        <w:rPr>
          <w:rFonts w:hint="eastAsia" w:ascii="微软雅黑" w:hAnsi="微软雅黑" w:cs="宋体"/>
          <w:b/>
          <w:color w:val="FF0000"/>
          <w:sz w:val="24"/>
        </w:rPr>
        <w:t>zjsydw</w:t>
      </w:r>
      <w:r>
        <w:rPr>
          <w:rFonts w:hint="eastAsia" w:ascii="微软雅黑" w:hAnsi="微软雅黑" w:cs="宋体"/>
          <w:b/>
          <w:color w:val="FF0000"/>
          <w:sz w:val="24"/>
          <w:lang w:val="en-US" w:eastAsia="zh-CN"/>
        </w:rPr>
        <w:t>ks</w:t>
      </w:r>
    </w:p>
    <w:p>
      <w:pPr>
        <w:spacing w:line="160" w:lineRule="atLeast"/>
        <w:ind w:firstLine="480"/>
        <w:jc w:val="center"/>
        <w:rPr>
          <w:rFonts w:ascii="微软雅黑" w:hAnsi="微软雅黑"/>
          <w:b/>
          <w:sz w:val="24"/>
        </w:rPr>
      </w:pPr>
      <w:r>
        <w:rPr>
          <w:rFonts w:hint="eastAsia" w:ascii="微软雅黑" w:hAnsi="微软雅黑"/>
          <w:b/>
          <w:sz w:val="24"/>
        </w:rPr>
        <w:t>回复关键词：</w:t>
      </w:r>
      <w:r>
        <w:rPr>
          <w:rFonts w:hint="eastAsia" w:ascii="微软雅黑" w:hAnsi="微软雅黑"/>
          <w:b/>
          <w:color w:val="FF0000"/>
          <w:sz w:val="24"/>
        </w:rPr>
        <w:t>“时政</w:t>
      </w:r>
      <w:r>
        <w:rPr>
          <w:rFonts w:ascii="微软雅黑" w:hAnsi="微软雅黑"/>
          <w:b/>
          <w:color w:val="FF0000"/>
          <w:sz w:val="24"/>
        </w:rPr>
        <w:t>”</w:t>
      </w:r>
      <w:r>
        <w:rPr>
          <w:rFonts w:hint="eastAsia" w:ascii="微软雅黑" w:hAnsi="微软雅黑"/>
          <w:b/>
          <w:sz w:val="24"/>
        </w:rPr>
        <w:t>领取</w:t>
      </w:r>
      <w:r>
        <w:rPr>
          <w:rFonts w:ascii="微软雅黑" w:hAnsi="微软雅黑"/>
          <w:b/>
          <w:sz w:val="24"/>
        </w:rPr>
        <w:t>2017年1月-2019年</w:t>
      </w:r>
      <w:r>
        <w:rPr>
          <w:rFonts w:hint="eastAsia" w:ascii="微软雅黑" w:hAnsi="微软雅黑"/>
          <w:b/>
          <w:sz w:val="24"/>
          <w:lang w:val="en-US" w:eastAsia="zh-CN"/>
        </w:rPr>
        <w:t>5</w:t>
      </w:r>
      <w:r>
        <w:rPr>
          <w:rFonts w:ascii="微软雅黑" w:hAnsi="微软雅黑"/>
          <w:b/>
          <w:sz w:val="24"/>
        </w:rPr>
        <w:t>月时政热点</w:t>
      </w:r>
    </w:p>
    <w:p>
      <w:pPr>
        <w:spacing w:line="160" w:lineRule="atLeast"/>
        <w:ind w:firstLine="480"/>
        <w:jc w:val="center"/>
        <w:rPr>
          <w:rFonts w:ascii="微软雅黑" w:hAnsi="微软雅黑"/>
          <w:b/>
          <w:sz w:val="24"/>
        </w:rPr>
      </w:pPr>
      <w:r>
        <w:rPr>
          <w:rFonts w:hint="eastAsia" w:ascii="微软雅黑" w:hAnsi="微软雅黑"/>
          <w:b/>
          <w:sz w:val="24"/>
        </w:rPr>
        <w:t>回复关键词：</w:t>
      </w:r>
      <w:r>
        <w:rPr>
          <w:rFonts w:hint="eastAsia" w:ascii="微软雅黑" w:hAnsi="微软雅黑"/>
          <w:b/>
          <w:color w:val="FF0000"/>
          <w:sz w:val="24"/>
        </w:rPr>
        <w:t>“招聘</w:t>
      </w:r>
      <w:r>
        <w:rPr>
          <w:rFonts w:ascii="微软雅黑" w:hAnsi="微软雅黑"/>
          <w:b/>
          <w:color w:val="FF0000"/>
          <w:sz w:val="24"/>
        </w:rPr>
        <w:t>”</w:t>
      </w:r>
      <w:r>
        <w:rPr>
          <w:rFonts w:hint="eastAsia" w:ascii="微软雅黑" w:hAnsi="微软雅黑"/>
          <w:b/>
          <w:sz w:val="24"/>
        </w:rPr>
        <w:t>查看2019年浙江事业单位招聘信息</w:t>
      </w:r>
    </w:p>
    <w:p>
      <w:pPr>
        <w:spacing w:line="160" w:lineRule="atLeast"/>
        <w:ind w:firstLine="480"/>
        <w:jc w:val="center"/>
        <w:rPr>
          <w:rFonts w:ascii="微软雅黑" w:hAnsi="微软雅黑" w:cs="宋体"/>
          <w:b/>
          <w:color w:val="FF0000"/>
          <w:sz w:val="24"/>
        </w:rPr>
      </w:pPr>
      <w:r>
        <w:rPr>
          <w:rFonts w:hint="eastAsia" w:ascii="微软雅黑" w:hAnsi="微软雅黑" w:cs="宋体"/>
          <w:b/>
          <w:color w:val="FF0000"/>
          <w:sz w:val="24"/>
        </w:rPr>
        <w:t>扫码关注：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1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2457450" cy="2457450"/>
            <wp:effectExtent l="0" t="0" r="0" b="0"/>
            <wp:docPr id="1" name="图片 1" descr="微信大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大号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1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7"/>
          <w:szCs w:val="27"/>
        </w:rPr>
        <w:t>金华市食品药品检验检测研究院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0"/>
          <w:szCs w:val="20"/>
        </w:rPr>
        <w:t>招聘岗位及条件</w:t>
      </w:r>
    </w:p>
    <w:tbl>
      <w:tblPr>
        <w:tblStyle w:val="4"/>
        <w:tblW w:w="6887" w:type="dxa"/>
        <w:jc w:val="center"/>
        <w:tblCellSpacing w:w="0" w:type="dxa"/>
        <w:tblInd w:w="724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4"/>
        <w:gridCol w:w="601"/>
        <w:gridCol w:w="989"/>
        <w:gridCol w:w="1515"/>
        <w:gridCol w:w="1653"/>
        <w:gridCol w:w="111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</w:tblPrEx>
        <w:trPr>
          <w:trHeight w:val="514" w:hRule="atLeast"/>
          <w:tblCellSpacing w:w="0" w:type="dxa"/>
          <w:jc w:val="center"/>
        </w:trPr>
        <w:tc>
          <w:tcPr>
            <w:tcW w:w="1014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</w:rPr>
              <w:t>招聘岗位名称</w:t>
            </w:r>
          </w:p>
        </w:tc>
        <w:tc>
          <w:tcPr>
            <w:tcW w:w="601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</w:rPr>
              <w:t>招聘人数</w:t>
            </w:r>
          </w:p>
        </w:tc>
        <w:tc>
          <w:tcPr>
            <w:tcW w:w="98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</w:rPr>
              <w:t>学历学位要求</w:t>
            </w:r>
          </w:p>
        </w:tc>
        <w:tc>
          <w:tcPr>
            <w:tcW w:w="151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</w:rPr>
              <w:t>专业要求</w:t>
            </w:r>
          </w:p>
        </w:tc>
        <w:tc>
          <w:tcPr>
            <w:tcW w:w="1653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</w:rPr>
              <w:t>年龄要求</w:t>
            </w:r>
          </w:p>
        </w:tc>
        <w:tc>
          <w:tcPr>
            <w:tcW w:w="111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</w:rPr>
              <w:t>咨询电话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</w:tblPrEx>
        <w:trPr>
          <w:trHeight w:val="263" w:hRule="atLeast"/>
          <w:tblCellSpacing w:w="0" w:type="dxa"/>
          <w:jc w:val="center"/>
        </w:trPr>
        <w:tc>
          <w:tcPr>
            <w:tcW w:w="1014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</w:rPr>
              <w:t>中药检验</w:t>
            </w:r>
          </w:p>
        </w:tc>
        <w:tc>
          <w:tcPr>
            <w:tcW w:w="601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</w:rPr>
              <w:t>1</w:t>
            </w:r>
          </w:p>
        </w:tc>
        <w:tc>
          <w:tcPr>
            <w:tcW w:w="98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</w:rPr>
              <w:t>2019年应届硕士研究生</w:t>
            </w:r>
          </w:p>
        </w:tc>
        <w:tc>
          <w:tcPr>
            <w:tcW w:w="151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</w:rPr>
              <w:t>中药学、生药学</w:t>
            </w:r>
          </w:p>
        </w:tc>
        <w:tc>
          <w:tcPr>
            <w:tcW w:w="1653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</w:rPr>
              <w:t>1989年6月6日以后出生</w:t>
            </w:r>
          </w:p>
        </w:tc>
        <w:tc>
          <w:tcPr>
            <w:tcW w:w="111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</w:rPr>
              <w:t>82318457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  <w:tblCellSpacing w:w="0" w:type="dxa"/>
          <w:jc w:val="center"/>
        </w:trPr>
        <w:tc>
          <w:tcPr>
            <w:tcW w:w="1014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</w:rPr>
              <w:t>食品检验</w:t>
            </w:r>
          </w:p>
        </w:tc>
        <w:tc>
          <w:tcPr>
            <w:tcW w:w="601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</w:rPr>
              <w:t>1</w:t>
            </w:r>
          </w:p>
        </w:tc>
        <w:tc>
          <w:tcPr>
            <w:tcW w:w="98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</w:rPr>
              <w:t>硕士研究生</w:t>
            </w:r>
          </w:p>
        </w:tc>
        <w:tc>
          <w:tcPr>
            <w:tcW w:w="151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</w:rPr>
              <w:t>食品科学与工程、分析化学</w:t>
            </w:r>
          </w:p>
        </w:tc>
        <w:tc>
          <w:tcPr>
            <w:tcW w:w="1653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</w:rPr>
              <w:t>1989年6月6日以后出生</w:t>
            </w:r>
          </w:p>
        </w:tc>
        <w:tc>
          <w:tcPr>
            <w:tcW w:w="111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</w:rPr>
              <w:t>82318457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5D42DC"/>
    <w:rsid w:val="2A5D42DC"/>
    <w:rsid w:val="77DF2E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2019-06-05T03:11:00Z</dcterms:created>
  <dc:creator>ASUS</dc:creator>
  <cp:lastModifiedBy>ibm</cp:lastModifiedBy>
  <dcterms:modified xsi:type="dcterms:W3CDTF">2019-06-05T05:55:34Z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