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Times New Roman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2019年</w:t>
      </w:r>
      <w:r>
        <w:rPr>
          <w:rFonts w:hint="eastAsia" w:ascii="方正小标宋简体" w:hAnsi="Times New Roman" w:eastAsia="方正小标宋简体" w:cs="方正小标宋简体"/>
          <w:kern w:val="0"/>
          <w:sz w:val="44"/>
          <w:szCs w:val="44"/>
        </w:rPr>
        <w:t>特岗全科医生基本信息登记表</w:t>
      </w:r>
      <w:bookmarkEnd w:id="0"/>
    </w:p>
    <w:p>
      <w:pPr>
        <w:spacing w:line="240" w:lineRule="atLeast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240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服务单位：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宋体" w:hAnsi="宋体" w:eastAsia="宋体" w:cs="宋体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县（市、区）</w:t>
      </w:r>
    </w:p>
    <w:tbl>
      <w:tblPr>
        <w:tblStyle w:val="2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812"/>
        <w:gridCol w:w="132"/>
        <w:gridCol w:w="289"/>
        <w:gridCol w:w="138"/>
        <w:gridCol w:w="180"/>
        <w:gridCol w:w="243"/>
        <w:gridCol w:w="152"/>
        <w:gridCol w:w="84"/>
        <w:gridCol w:w="191"/>
        <w:gridCol w:w="367"/>
        <w:gridCol w:w="201"/>
        <w:gridCol w:w="423"/>
        <w:gridCol w:w="10"/>
        <w:gridCol w:w="107"/>
        <w:gridCol w:w="45"/>
        <w:gridCol w:w="4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restart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相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    历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    位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sz w:val="28"/>
                <w:szCs w:val="28"/>
              </w:rPr>
              <w:t>专业技术资格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140" w:firstLineChars="50"/>
              <w:rPr>
                <w:rFonts w:ascii="仿宋" w:hAnsi="仿宋" w:eastAsia="仿宋" w:cs="Times New Roman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gridSpan w:val="1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3685" w:type="dxa"/>
            <w:gridSpan w:val="11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sz w:val="28"/>
                <w:szCs w:val="28"/>
              </w:rPr>
              <w:t>户籍所在地</w:t>
            </w:r>
          </w:p>
        </w:tc>
        <w:tc>
          <w:tcPr>
            <w:tcW w:w="2328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746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档案保管单位</w:t>
            </w:r>
          </w:p>
        </w:tc>
        <w:tc>
          <w:tcPr>
            <w:tcW w:w="3746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执业医师资格相关信息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医师资格证书编码</w:t>
            </w:r>
          </w:p>
        </w:tc>
        <w:tc>
          <w:tcPr>
            <w:tcW w:w="3117" w:type="dxa"/>
            <w:gridSpan w:val="11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发证时间</w:t>
            </w:r>
          </w:p>
        </w:tc>
        <w:tc>
          <w:tcPr>
            <w:tcW w:w="1905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执业类别及范围</w:t>
            </w:r>
          </w:p>
        </w:tc>
        <w:tc>
          <w:tcPr>
            <w:tcW w:w="6440" w:type="dxa"/>
            <w:gridSpan w:val="2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□临床类别全科医学专业  □临床类别内科专业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□中医类别全科医学专业  □中医类别中医专业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□其他：请注明: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受聘前是否注册执业</w:t>
            </w:r>
          </w:p>
        </w:tc>
        <w:tc>
          <w:tcPr>
            <w:tcW w:w="6440" w:type="dxa"/>
            <w:gridSpan w:val="22"/>
          </w:tcPr>
          <w:p>
            <w:pPr>
              <w:adjustRightInd w:val="0"/>
              <w:snapToGrid w:val="0"/>
              <w:spacing w:line="520" w:lineRule="exact"/>
              <w:ind w:firstLine="700" w:firstLineChars="2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医师执业证书编码</w:t>
            </w:r>
          </w:p>
        </w:tc>
        <w:tc>
          <w:tcPr>
            <w:tcW w:w="2556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发证时间</w:t>
            </w:r>
          </w:p>
        </w:tc>
        <w:tc>
          <w:tcPr>
            <w:tcW w:w="2529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执业地点</w:t>
            </w:r>
          </w:p>
        </w:tc>
        <w:tc>
          <w:tcPr>
            <w:tcW w:w="2556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执业范围</w:t>
            </w:r>
          </w:p>
        </w:tc>
        <w:tc>
          <w:tcPr>
            <w:tcW w:w="2529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教育培训情况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从中专填起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含进修和培训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终止年月</w:t>
            </w:r>
          </w:p>
        </w:tc>
        <w:tc>
          <w:tcPr>
            <w:tcW w:w="2525" w:type="dxa"/>
            <w:gridSpan w:val="8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9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5" w:type="dxa"/>
            <w:gridSpan w:val="24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是</w:t>
            </w: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6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考核是否合格</w:t>
            </w:r>
          </w:p>
        </w:tc>
        <w:tc>
          <w:tcPr>
            <w:tcW w:w="5117" w:type="dxa"/>
            <w:gridSpan w:val="17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终止年月</w:t>
            </w: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.特岗全科医生服务单位基本信息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设岗县级公立医疗机构</w:t>
            </w:r>
          </w:p>
        </w:tc>
        <w:tc>
          <w:tcPr>
            <w:tcW w:w="5871" w:type="dxa"/>
            <w:gridSpan w:val="1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743" w:type="dxa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传真电话</w:t>
            </w:r>
          </w:p>
        </w:tc>
        <w:tc>
          <w:tcPr>
            <w:tcW w:w="1743" w:type="dxa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派驻乡镇卫生院</w:t>
            </w:r>
          </w:p>
        </w:tc>
        <w:tc>
          <w:tcPr>
            <w:tcW w:w="5871" w:type="dxa"/>
            <w:gridSpan w:val="1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2784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695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传真电话</w:t>
            </w:r>
          </w:p>
        </w:tc>
        <w:tc>
          <w:tcPr>
            <w:tcW w:w="1695" w:type="dxa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7.受聘后执业注册情况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医师执业证书编码</w:t>
            </w:r>
          </w:p>
        </w:tc>
        <w:tc>
          <w:tcPr>
            <w:tcW w:w="2417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变更或注册时间</w:t>
            </w:r>
          </w:p>
        </w:tc>
        <w:tc>
          <w:tcPr>
            <w:tcW w:w="1895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执业地点</w:t>
            </w:r>
          </w:p>
        </w:tc>
        <w:tc>
          <w:tcPr>
            <w:tcW w:w="2417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执业范围</w:t>
            </w:r>
          </w:p>
        </w:tc>
        <w:tc>
          <w:tcPr>
            <w:tcW w:w="1895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2736"/>
        </w:tabs>
        <w:ind w:left="840" w:hanging="840" w:hanging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备注：此表一式五份，自治区、市、县级卫生健康（计生）行政部门和设岗县级公立医疗机构、派驻乡镇卫生院各存一份。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766B1"/>
    <w:rsid w:val="6747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2019-06-10T09:22:00Z</dcterms:created>
  <dc:creator>未定义</dc:creator>
  <cp:lastModifiedBy>未定义</cp:lastModifiedBy>
  <dcterms:modified xsi:type="dcterms:W3CDTF">2019-06-10T09:22:58Z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