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中国</w:t>
      </w:r>
      <w:r>
        <w:rPr>
          <w:rFonts w:ascii="方正小标宋简体" w:eastAsia="方正小标宋简体"/>
          <w:sz w:val="44"/>
          <w:szCs w:val="44"/>
        </w:rPr>
        <w:t>宋庆龄</w:t>
      </w:r>
      <w:r>
        <w:rPr>
          <w:rFonts w:hint="eastAsia" w:ascii="方正小标宋简体" w:eastAsia="方正小标宋简体"/>
          <w:sz w:val="44"/>
          <w:szCs w:val="44"/>
        </w:rPr>
        <w:t>青少年科技</w:t>
      </w:r>
      <w:r>
        <w:rPr>
          <w:rFonts w:ascii="方正小标宋简体" w:eastAsia="方正小标宋简体"/>
          <w:sz w:val="44"/>
          <w:szCs w:val="44"/>
        </w:rPr>
        <w:t>文化交流中心</w:t>
      </w:r>
    </w:p>
    <w:p>
      <w:pPr>
        <w:spacing w:before="156" w:beforeLines="50" w:after="312" w:afterLines="10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2019年</w:t>
      </w:r>
      <w:r>
        <w:rPr>
          <w:rFonts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</w:rPr>
        <w:t>应届</w:t>
      </w:r>
      <w:r>
        <w:rPr>
          <w:rFonts w:ascii="方正小标宋简体" w:eastAsia="方正小标宋简体"/>
          <w:sz w:val="44"/>
          <w:szCs w:val="44"/>
        </w:rPr>
        <w:t>毕业生拟聘用人员公示</w:t>
      </w:r>
      <w:bookmarkEnd w:id="0"/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根据事业单位公开招聘工作有关规定，现将我单位2019年度拟聘用事业单位工作人员予以公示。公示期间，如有问题，请向我单位反映，或直接通过中央和国家机关所属事业单位公开招聘服务平台反映。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9"/>
        <w:gridCol w:w="2268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93" w:type="dxa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招聘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单位及</w:t>
            </w: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岗位</w:t>
            </w: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姓名</w:t>
            </w:r>
          </w:p>
        </w:tc>
        <w:tc>
          <w:tcPr>
            <w:tcW w:w="2268" w:type="dxa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学历学位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及专业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Theme="majorEastAsia" w:hAnsiTheme="majorEastAsia" w:eastAsiaTheme="majorEastAsia"/>
                <w:sz w:val="28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毕业院校（原</w:t>
            </w:r>
            <w:r>
              <w:rPr>
                <w:rFonts w:asciiTheme="majorEastAsia" w:hAnsiTheme="majorEastAsia" w:eastAsiaTheme="majorEastAsia"/>
                <w:sz w:val="24"/>
                <w:szCs w:val="32"/>
              </w:rPr>
              <w:t>工作单位</w:t>
            </w: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考核培训</w:t>
            </w: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李金锁</w:t>
            </w:r>
          </w:p>
        </w:tc>
        <w:tc>
          <w:tcPr>
            <w:tcW w:w="226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硕士</w:t>
            </w:r>
            <w:r>
              <w:rPr>
                <w:rFonts w:ascii="仿宋_GB2312" w:eastAsia="仿宋_GB2312"/>
                <w:sz w:val="24"/>
                <w:szCs w:val="32"/>
              </w:rPr>
              <w:t>研究生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社会学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中国</w:t>
            </w:r>
            <w:r>
              <w:rPr>
                <w:rFonts w:ascii="仿宋_GB2312" w:eastAsia="仿宋_GB2312"/>
                <w:sz w:val="24"/>
                <w:szCs w:val="32"/>
              </w:rPr>
              <w:t>社会科学院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专业教师</w:t>
            </w: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王开羽</w:t>
            </w:r>
          </w:p>
        </w:tc>
        <w:tc>
          <w:tcPr>
            <w:tcW w:w="226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硕士</w:t>
            </w:r>
            <w:r>
              <w:rPr>
                <w:rFonts w:ascii="仿宋_GB2312" w:eastAsia="仿宋_GB2312"/>
                <w:sz w:val="24"/>
                <w:szCs w:val="32"/>
              </w:rPr>
              <w:t>研究生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设计学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清华</w:t>
            </w:r>
            <w:r>
              <w:rPr>
                <w:rFonts w:ascii="仿宋_GB2312" w:eastAsia="仿宋_GB2312"/>
                <w:sz w:val="24"/>
                <w:szCs w:val="32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综合</w:t>
            </w:r>
            <w:r>
              <w:rPr>
                <w:rFonts w:ascii="仿宋_GB2312" w:eastAsia="仿宋_GB2312"/>
                <w:sz w:val="24"/>
                <w:szCs w:val="32"/>
              </w:rPr>
              <w:t>管理</w:t>
            </w:r>
          </w:p>
        </w:tc>
        <w:tc>
          <w:tcPr>
            <w:tcW w:w="155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孙超凡</w:t>
            </w:r>
          </w:p>
        </w:tc>
        <w:tc>
          <w:tcPr>
            <w:tcW w:w="2268" w:type="dxa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硕士</w:t>
            </w:r>
            <w:r>
              <w:rPr>
                <w:rFonts w:ascii="仿宋_GB2312" w:eastAsia="仿宋_GB2312"/>
                <w:sz w:val="24"/>
                <w:szCs w:val="32"/>
              </w:rPr>
              <w:t>研究生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教育学</w:t>
            </w:r>
            <w:r>
              <w:rPr>
                <w:rFonts w:ascii="仿宋_GB2312" w:eastAsia="仿宋_GB2312"/>
                <w:sz w:val="24"/>
                <w:szCs w:val="32"/>
              </w:rPr>
              <w:t>原理</w:t>
            </w:r>
          </w:p>
        </w:tc>
        <w:tc>
          <w:tcPr>
            <w:tcW w:w="29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北京</w:t>
            </w:r>
            <w:r>
              <w:rPr>
                <w:rFonts w:ascii="仿宋_GB2312" w:eastAsia="仿宋_GB2312"/>
                <w:sz w:val="24"/>
                <w:szCs w:val="32"/>
              </w:rPr>
              <w:t>师范大学</w:t>
            </w:r>
          </w:p>
        </w:tc>
      </w:tr>
    </w:tbl>
    <w:p>
      <w:pPr>
        <w:widowControl/>
        <w:autoSpaceDE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公示时间：2019年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日至7月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日（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个</w:t>
      </w:r>
      <w:r>
        <w:rPr>
          <w:rFonts w:ascii="仿宋_GB2312" w:eastAsia="仿宋_GB2312"/>
          <w:sz w:val="32"/>
          <w:szCs w:val="32"/>
        </w:rPr>
        <w:t>工作日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idowControl/>
        <w:autoSpaceDE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受理电话：010-</w:t>
      </w:r>
      <w:r>
        <w:rPr>
          <w:rFonts w:ascii="仿宋_GB2312" w:eastAsia="仿宋_GB2312"/>
          <w:sz w:val="32"/>
          <w:szCs w:val="32"/>
        </w:rPr>
        <w:t>52801117</w:t>
      </w:r>
    </w:p>
    <w:p>
      <w:pPr>
        <w:widowControl/>
        <w:autoSpaceDE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来信地址及邮编：北京市海淀区玉渊潭</w:t>
      </w:r>
      <w:r>
        <w:rPr>
          <w:rFonts w:ascii="仿宋_GB2312" w:eastAsia="仿宋_GB2312"/>
          <w:sz w:val="32"/>
          <w:szCs w:val="32"/>
        </w:rPr>
        <w:t>南</w:t>
      </w:r>
      <w:r>
        <w:rPr>
          <w:rFonts w:hint="eastAsia" w:ascii="仿宋_GB2312" w:eastAsia="仿宋_GB2312"/>
          <w:sz w:val="32"/>
          <w:szCs w:val="32"/>
        </w:rPr>
        <w:t>路11号  100036 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val="en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val="en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val="en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  <w:lang w:val="en"/>
        </w:rPr>
      </w:pPr>
      <w:r>
        <w:rPr>
          <w:rFonts w:hint="eastAsia" w:ascii="仿宋_GB2312" w:eastAsia="仿宋_GB2312"/>
          <w:sz w:val="32"/>
          <w:szCs w:val="32"/>
          <w:lang w:val="en"/>
        </w:rPr>
        <w:t>中国</w:t>
      </w:r>
      <w:r>
        <w:rPr>
          <w:rFonts w:ascii="仿宋_GB2312" w:eastAsia="仿宋_GB2312"/>
          <w:sz w:val="32"/>
          <w:szCs w:val="32"/>
          <w:lang w:val="en"/>
        </w:rPr>
        <w:t>宋庆龄青少年科技文化交流中心</w:t>
      </w:r>
    </w:p>
    <w:p>
      <w:pPr>
        <w:wordWrap w:val="0"/>
        <w:spacing w:line="560" w:lineRule="exact"/>
        <w:ind w:right="64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"/>
        </w:rPr>
        <w:t>2019年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val="e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"/>
        </w:rPr>
        <w:t xml:space="preserve">日 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/>
    </w:p>
    <w:sectPr>
      <w:footerReference r:id="rId3" w:type="default"/>
      <w:pgSz w:w="11900" w:h="16840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032842"/>
    </w:sdtPr>
    <w:sdtEndPr>
      <w:rPr>
        <w:rFonts w:hint="eastAsia" w:ascii="仿宋_GB2312" w:hAnsi="Times New Roman" w:eastAsia="仿宋_GB2312" w:cs="Times New Roman"/>
        <w:sz w:val="30"/>
        <w:szCs w:val="30"/>
      </w:rPr>
    </w:sdtEndPr>
    <w:sdtContent>
      <w:p>
        <w:pPr>
          <w:pStyle w:val="2"/>
          <w:numPr>
            <w:ilvl w:val="0"/>
            <w:numId w:val="1"/>
          </w:numPr>
          <w:ind w:right="180"/>
          <w:jc w:val="right"/>
          <w:rPr>
            <w:rFonts w:ascii="仿宋_GB2312" w:hAnsi="Times New Roman" w:eastAsia="仿宋_GB2312" w:cs="Times New Roman"/>
            <w:sz w:val="30"/>
            <w:szCs w:val="30"/>
          </w:rPr>
        </w:pPr>
        <w:r>
          <w:rPr>
            <w:rFonts w:hint="eastAsia" w:ascii="仿宋_GB2312" w:hAnsi="Times New Roman" w:eastAsia="仿宋_GB2312" w:cs="Times New Roman"/>
            <w:sz w:val="30"/>
            <w:szCs w:val="30"/>
          </w:rPr>
          <w:fldChar w:fldCharType="begin"/>
        </w:r>
        <w:r>
          <w:rPr>
            <w:rFonts w:hint="eastAsia" w:ascii="仿宋_GB2312" w:hAnsi="Times New Roman" w:eastAsia="仿宋_GB2312" w:cs="Times New Roman"/>
            <w:sz w:val="30"/>
            <w:szCs w:val="30"/>
          </w:rPr>
          <w:instrText xml:space="preserve">PAGE   \* MERGEFORMAT</w:instrText>
        </w:r>
        <w:r>
          <w:rPr>
            <w:rFonts w:hint="eastAsia" w:ascii="仿宋_GB2312" w:hAnsi="Times New Roman" w:eastAsia="仿宋_GB2312" w:cs="Times New Roman"/>
            <w:sz w:val="30"/>
            <w:szCs w:val="30"/>
          </w:rPr>
          <w:fldChar w:fldCharType="separate"/>
        </w:r>
        <w:r>
          <w:rPr>
            <w:rFonts w:ascii="仿宋_GB2312" w:hAnsi="Times New Roman" w:eastAsia="仿宋_GB2312" w:cs="Times New Roman"/>
            <w:sz w:val="30"/>
            <w:szCs w:val="30"/>
            <w:lang w:val="zh-CN"/>
          </w:rPr>
          <w:t>1</w:t>
        </w:r>
        <w:r>
          <w:rPr>
            <w:rFonts w:hint="eastAsia" w:ascii="仿宋_GB2312" w:hAnsi="Times New Roman" w:eastAsia="仿宋_GB2312" w:cs="Times New Roman"/>
            <w:sz w:val="30"/>
            <w:szCs w:val="30"/>
          </w:rPr>
          <w:fldChar w:fldCharType="end"/>
        </w:r>
        <w:r>
          <w:rPr>
            <w:rFonts w:hint="eastAsia" w:ascii="仿宋_GB2312" w:hAnsi="Times New Roman" w:eastAsia="仿宋_GB2312" w:cs="Times New Roman"/>
            <w:sz w:val="30"/>
            <w:szCs w:val="30"/>
          </w:rPr>
          <w:t>—</w:t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880386813">
    <w:nsid w:val="70146CFD"/>
    <w:multiLevelType w:val="multilevel"/>
    <w:tmpl w:val="70146CFD"/>
    <w:lvl w:ilvl="0" w:tentative="1">
      <w:start w:val="0"/>
      <w:numFmt w:val="bullet"/>
      <w:lvlText w:val="—"/>
      <w:lvlJc w:val="left"/>
      <w:pPr>
        <w:ind w:left="1320" w:hanging="360"/>
      </w:pPr>
      <w:rPr>
        <w:rFonts w:hint="eastAsia" w:ascii="仿宋_GB2312" w:hAnsi="Times New Roman" w:eastAsia="仿宋_GB2312" w:cs="Times New Roman"/>
      </w:rPr>
    </w:lvl>
    <w:lvl w:ilvl="1" w:tentative="1">
      <w:start w:val="1"/>
      <w:numFmt w:val="bullet"/>
      <w:lvlText w:val=""/>
      <w:lvlJc w:val="left"/>
      <w:pPr>
        <w:ind w:left="18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22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6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30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4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9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43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740" w:hanging="420"/>
      </w:pPr>
      <w:rPr>
        <w:rFonts w:hint="default" w:ascii="Wingdings" w:hAnsi="Wingdings"/>
      </w:rPr>
    </w:lvl>
  </w:abstractNum>
  <w:num w:numId="1">
    <w:abstractNumId w:val="18803868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E240A"/>
    <w:rsid w:val="04CE24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2019-07-01T00:36:00Z</dcterms:created>
  <dc:creator>装机时修改</dc:creator>
  <cp:lastModifiedBy>装机时修改</cp:lastModifiedBy>
  <dcterms:modified xsi:type="dcterms:W3CDTF">2019-07-01T00:37:53Z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