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contextualSpacing/>
        <w:jc w:val="center"/>
        <w:outlineLvl w:val="1"/>
        <w:rPr>
          <w:rFonts w:ascii="方正小标宋_GBK" w:hAnsi="方正小标宋_GBK" w:eastAsia="方正小标宋_GBK" w:cs="方正小标宋_GBK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36"/>
          <w:sz w:val="44"/>
          <w:szCs w:val="44"/>
        </w:rPr>
        <w:t>国家统计局统计教育培训中心（中国国际统计培训中心）2019年公开招聘</w:t>
      </w:r>
    </w:p>
    <w:p>
      <w:pPr>
        <w:widowControl/>
        <w:spacing w:line="600" w:lineRule="exact"/>
        <w:contextualSpacing/>
        <w:jc w:val="center"/>
        <w:outlineLvl w:val="1"/>
        <w:rPr>
          <w:rFonts w:ascii="方正小标宋_GBK" w:hAnsi="方正小标宋_GBK" w:eastAsia="方正小标宋_GBK" w:cs="方正小标宋_GBK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36"/>
          <w:sz w:val="44"/>
          <w:szCs w:val="44"/>
        </w:rPr>
        <w:t>拟聘用人员公示</w:t>
      </w:r>
    </w:p>
    <w:p>
      <w:pPr>
        <w:widowControl/>
        <w:spacing w:line="60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根据事业单位公开招聘工作有关规定，经过资格</w:t>
      </w:r>
      <w:r>
        <w:rPr>
          <w:rFonts w:ascii="仿宋_GB2312" w:eastAsia="仿宋_GB2312"/>
          <w:color w:val="000000"/>
          <w:sz w:val="32"/>
          <w:szCs w:val="32"/>
        </w:rPr>
        <w:t>审查、</w:t>
      </w:r>
      <w:r>
        <w:rPr>
          <w:rFonts w:hint="eastAsia" w:ascii="仿宋_GB2312" w:eastAsia="仿宋_GB2312"/>
          <w:color w:val="000000"/>
          <w:sz w:val="32"/>
          <w:szCs w:val="32"/>
        </w:rPr>
        <w:t>笔试、面试、体检、考察等程序，研究确定王法警等4名同志为拟聘用人员，现予公示。</w:t>
      </w:r>
    </w:p>
    <w:p>
      <w:pPr>
        <w:widowControl/>
        <w:spacing w:line="60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2"/>
        <w:tblW w:w="801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268"/>
        <w:gridCol w:w="1134"/>
        <w:gridCol w:w="2492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招聘岗位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  <w:r>
              <w:rPr>
                <w:rFonts w:ascii="仿宋_GB2312" w:eastAsia="仿宋_GB2312"/>
                <w:sz w:val="24"/>
                <w:szCs w:val="24"/>
              </w:rPr>
              <w:t>及专业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党校工作处      教务管理岗位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王法警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</w:t>
            </w:r>
            <w:r>
              <w:rPr>
                <w:rFonts w:ascii="仿宋_GB2312" w:eastAsia="仿宋_GB2312"/>
                <w:sz w:val="24"/>
                <w:szCs w:val="24"/>
              </w:rPr>
              <w:t>研究</w:t>
            </w:r>
            <w:r>
              <w:rPr>
                <w:rFonts w:hint="eastAsia" w:ascii="仿宋_GB2312" w:eastAsia="仿宋_GB2312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科学社会主义与国际共产主义运动专业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中共中央党校研究生院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系统培训处      培训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eastAsia="仿宋_GB2312"/>
                <w:sz w:val="24"/>
                <w:szCs w:val="24"/>
              </w:rPr>
              <w:t>管理岗位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刘晓丽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</w:t>
            </w:r>
            <w:r>
              <w:rPr>
                <w:rFonts w:ascii="仿宋_GB2312" w:eastAsia="仿宋_GB2312"/>
                <w:sz w:val="24"/>
                <w:szCs w:val="24"/>
              </w:rPr>
              <w:t>研究</w:t>
            </w:r>
            <w:r>
              <w:rPr>
                <w:rFonts w:hint="eastAsia" w:ascii="仿宋_GB2312" w:eastAsia="仿宋_GB2312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应用统计专业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远程培训处      培训项目管理岗位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乔阳 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硕士研究生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统计学专业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江西财经大学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综合处行政管理岗位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胡欣妍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本科生           管理科学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北京工商大学</w:t>
            </w:r>
          </w:p>
        </w:tc>
      </w:tr>
    </w:tbl>
    <w:p>
      <w:pPr>
        <w:widowControl/>
        <w:spacing w:line="56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公示期间，如有问题，请向我单位反映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或直接通过中央和国家机关所属事业单位公开招聘服务平台反映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公示时间：2019年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日。</w:t>
      </w:r>
    </w:p>
    <w:p>
      <w:pPr>
        <w:widowControl/>
        <w:spacing w:line="56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受理电话：010-6</w:t>
      </w:r>
      <w:r>
        <w:rPr>
          <w:rFonts w:ascii="仿宋_GB2312" w:eastAsia="仿宋_GB2312"/>
          <w:color w:val="000000"/>
          <w:sz w:val="32"/>
          <w:szCs w:val="32"/>
        </w:rPr>
        <w:t>337</w:t>
      </w:r>
      <w:r>
        <w:rPr>
          <w:rFonts w:hint="eastAsia" w:ascii="仿宋_GB2312" w:eastAsia="仿宋_GB2312"/>
          <w:color w:val="000000"/>
          <w:sz w:val="32"/>
          <w:szCs w:val="32"/>
        </w:rPr>
        <w:t>6259。</w:t>
      </w:r>
    </w:p>
    <w:p>
      <w:pPr>
        <w:widowControl/>
        <w:spacing w:line="56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来信地址：北京市丰台区西三环南路甲6号</w:t>
      </w:r>
    </w:p>
    <w:p>
      <w:pPr>
        <w:widowControl/>
        <w:spacing w:line="56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邮编：100073</w:t>
      </w:r>
    </w:p>
    <w:p>
      <w:pPr>
        <w:widowControl/>
        <w:spacing w:line="56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3200" w:firstLineChars="10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国家统计局统计教育培训中心</w:t>
      </w:r>
    </w:p>
    <w:p>
      <w:pPr>
        <w:widowControl/>
        <w:spacing w:line="560" w:lineRule="exact"/>
        <w:ind w:firstLine="3520" w:firstLineChars="11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国际统计培训中心）</w:t>
      </w:r>
    </w:p>
    <w:p>
      <w:pPr>
        <w:widowControl/>
        <w:spacing w:line="560" w:lineRule="exact"/>
        <w:ind w:firstLine="4160" w:firstLineChars="1300"/>
        <w:contextualSpacing/>
        <w:jc w:val="left"/>
        <w:outlineLvl w:val="1"/>
        <w:rPr>
          <w:sz w:val="2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19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月1日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11A88"/>
    <w:rsid w:val="0BC249E2"/>
    <w:rsid w:val="74B11A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2019-07-01T08:45:00Z</dcterms:created>
  <dc:creator>装机时修改</dc:creator>
  <cp:lastModifiedBy>张翠</cp:lastModifiedBy>
  <dcterms:modified xsi:type="dcterms:W3CDTF">2019-07-01T11:25:31Z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