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2F" w:rsidRPr="000C412F" w:rsidRDefault="000C412F" w:rsidP="000C412F">
      <w:pPr>
        <w:widowControl/>
        <w:spacing w:line="90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3"/>
          <w:szCs w:val="33"/>
        </w:rPr>
      </w:pPr>
      <w:bookmarkStart w:id="0" w:name="_GoBack"/>
      <w:r w:rsidRPr="000C412F">
        <w:rPr>
          <w:rFonts w:ascii="微软雅黑" w:eastAsia="微软雅黑" w:hAnsi="微软雅黑" w:cs="宋体" w:hint="eastAsia"/>
          <w:b/>
          <w:bCs/>
          <w:color w:val="000000"/>
          <w:kern w:val="0"/>
          <w:sz w:val="33"/>
          <w:szCs w:val="33"/>
        </w:rPr>
        <w:t>清华青岛艺术与科学创新研究院招聘计划公告</w:t>
      </w:r>
    </w:p>
    <w:bookmarkEnd w:id="0"/>
    <w:p w:rsidR="000C412F" w:rsidRPr="000C412F" w:rsidRDefault="000C412F" w:rsidP="000C412F">
      <w:pPr>
        <w:widowControl/>
        <w:shd w:val="clear" w:color="auto" w:fill="FCFCFC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tbl>
      <w:tblPr>
        <w:tblW w:w="149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46"/>
        <w:gridCol w:w="1013"/>
        <w:gridCol w:w="1695"/>
        <w:gridCol w:w="1885"/>
        <w:gridCol w:w="1826"/>
        <w:gridCol w:w="4552"/>
        <w:gridCol w:w="2693"/>
      </w:tblGrid>
      <w:tr w:rsidR="000C412F" w:rsidRPr="000C412F" w:rsidTr="000C412F">
        <w:trPr>
          <w:trHeight w:val="500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清华青岛艺术与科学创新研究院招聘计划公告</w:t>
            </w:r>
          </w:p>
        </w:tc>
      </w:tr>
      <w:tr w:rsidR="000C412F" w:rsidRPr="000C412F" w:rsidTr="000C412F">
        <w:trPr>
          <w:trHeight w:val="50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报名方式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网上报名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考试方式</w:t>
            </w:r>
          </w:p>
        </w:tc>
        <w:tc>
          <w:tcPr>
            <w:tcW w:w="89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笔试+面试</w:t>
            </w:r>
          </w:p>
        </w:tc>
      </w:tr>
      <w:tr w:rsidR="000C412F" w:rsidRPr="000C412F" w:rsidTr="000C412F">
        <w:trPr>
          <w:trHeight w:val="68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咨询电话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58530037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报名开始日期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20190717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报名截止日期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20190721</w:t>
            </w:r>
          </w:p>
        </w:tc>
      </w:tr>
      <w:tr w:rsidR="000C412F" w:rsidRPr="000C412F" w:rsidTr="000C412F">
        <w:trPr>
          <w:trHeight w:val="68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监督电话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83976196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考试开始时间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20190722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考试截止时间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20190722</w:t>
            </w:r>
          </w:p>
        </w:tc>
      </w:tr>
      <w:tr w:rsidR="000C412F" w:rsidRPr="000C412F" w:rsidTr="000C412F">
        <w:trPr>
          <w:trHeight w:val="940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青岛人才网</w:t>
            </w:r>
          </w:p>
        </w:tc>
      </w:tr>
      <w:tr w:rsidR="000C412F" w:rsidRPr="000C412F" w:rsidTr="000C412F">
        <w:trPr>
          <w:trHeight w:val="740"/>
          <w:jc w:val="center"/>
        </w:trPr>
        <w:tc>
          <w:tcPr>
            <w:tcW w:w="149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资格审查办法</w:t>
            </w:r>
          </w:p>
        </w:tc>
      </w:tr>
      <w:tr w:rsidR="000C412F" w:rsidRPr="000C412F" w:rsidTr="000C412F">
        <w:trPr>
          <w:trHeight w:val="1340"/>
          <w:jc w:val="center"/>
        </w:trPr>
        <w:tc>
          <w:tcPr>
            <w:tcW w:w="149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我单位将对应聘人员简历进行筛选、资格初审，应聘者应如实提交上述材料以备资格审查（审查过程中所需复印件不予退还）。资格审查将贯穿招录工作全程，凡弄虚作假者，一经查实立即取消应聘和录用资格；已被聘用的，将予以解聘。</w:t>
            </w:r>
          </w:p>
        </w:tc>
      </w:tr>
      <w:tr w:rsidR="000C412F" w:rsidRPr="000C412F" w:rsidTr="000C412F">
        <w:trPr>
          <w:trHeight w:val="680"/>
          <w:jc w:val="center"/>
        </w:trPr>
        <w:tc>
          <w:tcPr>
            <w:tcW w:w="149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招聘岗位信息</w:t>
            </w:r>
          </w:p>
        </w:tc>
      </w:tr>
      <w:tr w:rsidR="000C412F" w:rsidRPr="000C412F" w:rsidTr="000C412F">
        <w:trPr>
          <w:trHeight w:val="36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招聘</w:t>
            </w:r>
            <w:r w:rsidRPr="000C412F">
              <w:rPr>
                <w:rFonts w:ascii="宋体" w:hAnsi="宋体" w:cs="宋体"/>
                <w:kern w:val="0"/>
                <w:sz w:val="24"/>
              </w:rPr>
              <w:lastRenderedPageBreak/>
              <w:t>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lastRenderedPageBreak/>
              <w:t>人数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专业要求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最低学历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工作经验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薪资待遇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岗位描述/待遇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其他</w:t>
            </w:r>
          </w:p>
        </w:tc>
      </w:tr>
      <w:tr w:rsidR="000C412F" w:rsidRPr="000C412F" w:rsidTr="000C412F">
        <w:trPr>
          <w:trHeight w:val="36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lastRenderedPageBreak/>
              <w:t>财务部经理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财务会计类、审计类、税务类相关专业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大学本科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10年以上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面议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岗位描述：岗位职责： （1）组织编制财务预算，组织预算实施及监管； （2）拟定财务、审计等规章制度，并督导落实； （3）拟定财务计划，审核、分析、监督预算和财务计划的执行情况； （4）组织会计核算，编制财务报告及报表； （5）负责审核每月的工资、奖金发放； （6）负责研究院纳税的计算、申报和缴纳工作，并对税务风险进行评估； （7）负责科学配置资源，努力节约支出，提高资金使用效益。,待遇：面议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（1）具备财务管理、会计、审计、税务等相关专业本科及以上学历，具备中级会计师职称； （2）44岁以下，性别不限，10年以上会计工作经验； （3）熟悉国家、省、市级相关财务准则、税务、及相关法律法规； （4）具备优秀的统计能力和财务分析能力，能够从相关数据中发现并解决问题； （5）能够独立处理研究院的全盘账目； （6）熟练使用财务软件及电脑办公软件； （7）作风正派、拥有良好的职业操守及高度的责任心、忠诚心，无不良从业记录； （8）具备中型以上企业二年以上财务经理工作经历。</w:t>
            </w:r>
          </w:p>
        </w:tc>
      </w:tr>
      <w:tr w:rsidR="000C412F" w:rsidRPr="000C412F" w:rsidTr="000C412F">
        <w:trPr>
          <w:trHeight w:val="36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人力资源经理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管理类相关专业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大学本科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10年以上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面议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岗位描述：岗位职责： （1）参与制定人力资源战略规划； （2）组织制定、执行、监督研究院人事管理制度； （3）建立适度的</w:t>
            </w:r>
            <w:r w:rsidRPr="000C412F">
              <w:rPr>
                <w:rFonts w:ascii="宋体" w:hAnsi="宋体" w:cs="宋体"/>
                <w:kern w:val="0"/>
                <w:sz w:val="24"/>
              </w:rPr>
              <w:lastRenderedPageBreak/>
              <w:t>考核体系、培训体系、薪酬体系； （4）完成招聘、企业文化建设等工作； （5）规避、处理劳动争议。,待遇：面议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lastRenderedPageBreak/>
              <w:t>（1）具备管理及相关专业本科或以上学历，拥有二级或以上人力资源管理师</w:t>
            </w:r>
            <w:r w:rsidRPr="000C412F">
              <w:rPr>
                <w:rFonts w:ascii="宋体" w:hAnsi="宋体" w:cs="宋体"/>
                <w:kern w:val="0"/>
                <w:sz w:val="24"/>
              </w:rPr>
              <w:lastRenderedPageBreak/>
              <w:t>职业资格证书； （2）36岁以下，性别不限，10年以上相关工作经验； （3）对现代企业人力资源管理模式有系统的了解和实践经验积累，在人力资源规划、招聘与人员配置、薪酬福利管理、培训与人才发展、绩效管理、员工关系管理六大模块中，具有某一个或者多个模块的实操及管理经验，并对所从事的一个或者多个模块具有较深入的认识和个人见解； （4）能够根据研究院战略，提出工作规划，并指导具体工作开展； （5）熟悉国家、地区及企业关于合同管理、薪金制度、用人机制、保险福利待遇、培训等方面的法律法规及政策； （6）有一定的市场招商能力，可以出差，2年以上汽车驾龄。 （7）具备中型以上企业二</w:t>
            </w:r>
            <w:r w:rsidRPr="000C412F">
              <w:rPr>
                <w:rFonts w:ascii="宋体" w:hAnsi="宋体" w:cs="宋体"/>
                <w:kern w:val="0"/>
                <w:sz w:val="24"/>
              </w:rPr>
              <w:lastRenderedPageBreak/>
              <w:t>年以上人力资源经理工作经历。</w:t>
            </w:r>
          </w:p>
        </w:tc>
      </w:tr>
      <w:tr w:rsidR="000C412F" w:rsidRPr="000C412F" w:rsidTr="000C412F">
        <w:trPr>
          <w:trHeight w:val="940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lastRenderedPageBreak/>
              <w:t>备注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12F" w:rsidRPr="000C412F" w:rsidRDefault="000C412F" w:rsidP="000C4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12F">
              <w:rPr>
                <w:rFonts w:ascii="宋体" w:hAnsi="宋体" w:cs="宋体"/>
                <w:kern w:val="0"/>
                <w:sz w:val="24"/>
              </w:rPr>
              <w:t>1、报名方式： ①每人限报一个职位，以电子邮件形式报名。 ②应聘人员需填写《清华青岛艺术与科学创新研究院职位申请表》（见简历模板），并将《清华青岛艺术与科学创新研究院职位申请表》(</w:t>
            </w:r>
            <w:proofErr w:type="gramStart"/>
            <w:r w:rsidRPr="000C412F">
              <w:rPr>
                <w:rFonts w:ascii="宋体" w:hAnsi="宋体" w:cs="宋体"/>
                <w:kern w:val="0"/>
                <w:sz w:val="24"/>
              </w:rPr>
              <w:t>附近期</w:t>
            </w:r>
            <w:proofErr w:type="gramEnd"/>
            <w:r w:rsidRPr="000C412F">
              <w:rPr>
                <w:rFonts w:ascii="宋体" w:hAnsi="宋体" w:cs="宋体"/>
                <w:kern w:val="0"/>
                <w:sz w:val="24"/>
              </w:rPr>
              <w:t>1寸免冠彩色照片)和本人身份证、毕业证、学位证、职称及资格证等各类证书电子版发送到电子邮箱，留学归国人员另需提交国家教育部出具的《国外学位学历认证书》电子版。 ③报名期间不接受纸质简历材料，初审符合条件人员按电话通知要求另行提供书面材料。 2、报名邮箱：qhqd_hr@126.com。</w:t>
            </w:r>
            <w:proofErr w:type="gramStart"/>
            <w:r w:rsidRPr="000C412F">
              <w:rPr>
                <w:rFonts w:ascii="宋体" w:hAnsi="宋体" w:cs="宋体"/>
                <w:kern w:val="0"/>
                <w:sz w:val="24"/>
              </w:rPr>
              <w:t>报名请</w:t>
            </w:r>
            <w:proofErr w:type="gramEnd"/>
            <w:r w:rsidRPr="000C412F">
              <w:rPr>
                <w:rFonts w:ascii="宋体" w:hAnsi="宋体" w:cs="宋体"/>
                <w:kern w:val="0"/>
                <w:sz w:val="24"/>
              </w:rPr>
              <w:t>务必在邮件标题注明“应聘+姓名+应聘职位+联系电话”，例如：应聘+张三+人力资源经理+手机号；报名材料请勿以压缩</w:t>
            </w:r>
            <w:proofErr w:type="gramStart"/>
            <w:r w:rsidRPr="000C412F">
              <w:rPr>
                <w:rFonts w:ascii="宋体" w:hAnsi="宋体" w:cs="宋体"/>
                <w:kern w:val="0"/>
                <w:sz w:val="24"/>
              </w:rPr>
              <w:t>包形式</w:t>
            </w:r>
            <w:proofErr w:type="gramEnd"/>
            <w:r w:rsidRPr="000C412F">
              <w:rPr>
                <w:rFonts w:ascii="宋体" w:hAnsi="宋体" w:cs="宋体"/>
                <w:kern w:val="0"/>
                <w:sz w:val="24"/>
              </w:rPr>
              <w:t>发送。 3、未按照要求填报报名登记表并上传附件的，视为报名材料不合格； 4、考试具体时间以电话通知为准，未接到电话通知者即视为初审不合格。 5、面试时需携带身份证、毕业证、专业职称证书、技能等级证书及重要奖励证书的原件。 </w:t>
            </w:r>
            <w:r w:rsidRPr="000C412F">
              <w:rPr>
                <w:rFonts w:ascii="宋体" w:hAnsi="宋体" w:cs="宋体"/>
                <w:kern w:val="0"/>
                <w:sz w:val="24"/>
              </w:rPr>
              <w:br/>
              <w:t>简历模板：</w:t>
            </w:r>
            <w:hyperlink r:id="rId6" w:history="1">
              <w:r w:rsidRPr="000C412F">
                <w:rPr>
                  <w:rFonts w:ascii="宋体" w:hAnsi="宋体" w:cs="宋体"/>
                  <w:color w:val="FF0000"/>
                  <w:kern w:val="0"/>
                  <w:sz w:val="24"/>
                </w:rPr>
                <w:t>清华青岛艺术与科学创新研究院职位申请表.docx</w:t>
              </w:r>
            </w:hyperlink>
          </w:p>
        </w:tc>
      </w:tr>
    </w:tbl>
    <w:p w:rsidR="007A37EE" w:rsidRPr="000C412F" w:rsidRDefault="007A37EE" w:rsidP="000C412F"/>
    <w:sectPr w:rsidR="007A37EE" w:rsidRPr="000C412F" w:rsidSect="008B2D7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4820"/>
    <w:multiLevelType w:val="multilevel"/>
    <w:tmpl w:val="5166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76B85"/>
    <w:multiLevelType w:val="multilevel"/>
    <w:tmpl w:val="31A0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0C"/>
    <w:rsid w:val="00046636"/>
    <w:rsid w:val="00051CA9"/>
    <w:rsid w:val="000C412F"/>
    <w:rsid w:val="0013223E"/>
    <w:rsid w:val="00195F0B"/>
    <w:rsid w:val="001F708B"/>
    <w:rsid w:val="00221909"/>
    <w:rsid w:val="00231EB0"/>
    <w:rsid w:val="00242A76"/>
    <w:rsid w:val="002D728D"/>
    <w:rsid w:val="002E0965"/>
    <w:rsid w:val="002F7B70"/>
    <w:rsid w:val="003023FC"/>
    <w:rsid w:val="00305EBE"/>
    <w:rsid w:val="00336F4E"/>
    <w:rsid w:val="00362AA6"/>
    <w:rsid w:val="0039079E"/>
    <w:rsid w:val="00393FBD"/>
    <w:rsid w:val="003E4178"/>
    <w:rsid w:val="004542C5"/>
    <w:rsid w:val="00517056"/>
    <w:rsid w:val="00533A3B"/>
    <w:rsid w:val="005C1439"/>
    <w:rsid w:val="005C2C29"/>
    <w:rsid w:val="005F06C4"/>
    <w:rsid w:val="006348D7"/>
    <w:rsid w:val="00645BC7"/>
    <w:rsid w:val="00645F42"/>
    <w:rsid w:val="00696427"/>
    <w:rsid w:val="00731465"/>
    <w:rsid w:val="00734A87"/>
    <w:rsid w:val="00795C31"/>
    <w:rsid w:val="007A37EE"/>
    <w:rsid w:val="007F4763"/>
    <w:rsid w:val="00830EA2"/>
    <w:rsid w:val="008610C7"/>
    <w:rsid w:val="008668A8"/>
    <w:rsid w:val="008B2D74"/>
    <w:rsid w:val="008E4865"/>
    <w:rsid w:val="009462AA"/>
    <w:rsid w:val="0095322F"/>
    <w:rsid w:val="00967F36"/>
    <w:rsid w:val="00970BDA"/>
    <w:rsid w:val="009A0675"/>
    <w:rsid w:val="009A561C"/>
    <w:rsid w:val="009C1B24"/>
    <w:rsid w:val="009F5DAD"/>
    <w:rsid w:val="00A00211"/>
    <w:rsid w:val="00A65EA6"/>
    <w:rsid w:val="00A66105"/>
    <w:rsid w:val="00A67E0C"/>
    <w:rsid w:val="00B25A90"/>
    <w:rsid w:val="00B4336C"/>
    <w:rsid w:val="00B514B1"/>
    <w:rsid w:val="00B61CED"/>
    <w:rsid w:val="00B73071"/>
    <w:rsid w:val="00B772EA"/>
    <w:rsid w:val="00B77461"/>
    <w:rsid w:val="00B83DB2"/>
    <w:rsid w:val="00B85AC3"/>
    <w:rsid w:val="00BB6502"/>
    <w:rsid w:val="00BC7BE3"/>
    <w:rsid w:val="00BF4F81"/>
    <w:rsid w:val="00BF5B26"/>
    <w:rsid w:val="00C068F4"/>
    <w:rsid w:val="00C163CC"/>
    <w:rsid w:val="00CA1756"/>
    <w:rsid w:val="00CF0CB4"/>
    <w:rsid w:val="00D626A6"/>
    <w:rsid w:val="00D72B00"/>
    <w:rsid w:val="00D96248"/>
    <w:rsid w:val="00DA464A"/>
    <w:rsid w:val="00DA6719"/>
    <w:rsid w:val="00DB2FD7"/>
    <w:rsid w:val="00DF61CB"/>
    <w:rsid w:val="00E071EF"/>
    <w:rsid w:val="00E30E5E"/>
    <w:rsid w:val="00EC6A26"/>
    <w:rsid w:val="00EE1831"/>
    <w:rsid w:val="00EF1992"/>
    <w:rsid w:val="00F70A0D"/>
    <w:rsid w:val="00F76F1C"/>
    <w:rsid w:val="00F90FEF"/>
    <w:rsid w:val="00FA3E96"/>
    <w:rsid w:val="00F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734A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610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6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estern">
    <w:name w:val="western"/>
    <w:basedOn w:val="a"/>
    <w:rsid w:val="00E30E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30E5E"/>
    <w:rPr>
      <w:b/>
      <w:bCs/>
    </w:rPr>
  </w:style>
  <w:style w:type="character" w:customStyle="1" w:styleId="font0">
    <w:name w:val="font0"/>
    <w:basedOn w:val="a0"/>
    <w:rsid w:val="00B85AC3"/>
  </w:style>
  <w:style w:type="character" w:customStyle="1" w:styleId="font1">
    <w:name w:val="font1"/>
    <w:basedOn w:val="a0"/>
    <w:rsid w:val="00B85AC3"/>
  </w:style>
  <w:style w:type="paragraph" w:styleId="a5">
    <w:name w:val="Balloon Text"/>
    <w:basedOn w:val="a"/>
    <w:link w:val="Char"/>
    <w:uiPriority w:val="99"/>
    <w:semiHidden/>
    <w:unhideWhenUsed/>
    <w:rsid w:val="002F7B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7B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4A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34A87"/>
  </w:style>
  <w:style w:type="character" w:customStyle="1" w:styleId="big">
    <w:name w:val="big"/>
    <w:basedOn w:val="a0"/>
    <w:rsid w:val="00734A87"/>
  </w:style>
  <w:style w:type="character" w:customStyle="1" w:styleId="medium">
    <w:name w:val="medium"/>
    <w:basedOn w:val="a0"/>
    <w:rsid w:val="00734A87"/>
  </w:style>
  <w:style w:type="character" w:customStyle="1" w:styleId="small">
    <w:name w:val="small"/>
    <w:basedOn w:val="a0"/>
    <w:rsid w:val="00734A87"/>
  </w:style>
  <w:style w:type="character" w:customStyle="1" w:styleId="15">
    <w:name w:val="15"/>
    <w:basedOn w:val="a0"/>
    <w:rsid w:val="009C1B24"/>
  </w:style>
  <w:style w:type="character" w:styleId="a6">
    <w:name w:val="Hyperlink"/>
    <w:basedOn w:val="a0"/>
    <w:uiPriority w:val="99"/>
    <w:semiHidden/>
    <w:unhideWhenUsed/>
    <w:rsid w:val="00696427"/>
    <w:rPr>
      <w:color w:val="0000FF"/>
      <w:u w:val="single"/>
    </w:rPr>
  </w:style>
  <w:style w:type="paragraph" w:styleId="a7">
    <w:name w:val="Normal Indent"/>
    <w:basedOn w:val="a"/>
    <w:uiPriority w:val="99"/>
    <w:qFormat/>
    <w:rsid w:val="00DB2FD7"/>
    <w:pPr>
      <w:spacing w:line="500" w:lineRule="exact"/>
      <w:ind w:firstLineChars="200" w:firstLine="200"/>
    </w:pPr>
    <w:rPr>
      <w:kern w:val="44"/>
      <w:sz w:val="24"/>
      <w:szCs w:val="44"/>
    </w:rPr>
  </w:style>
  <w:style w:type="character" w:customStyle="1" w:styleId="leaidx">
    <w:name w:val="leaidx"/>
    <w:basedOn w:val="a0"/>
    <w:rsid w:val="00F76F1C"/>
  </w:style>
  <w:style w:type="table" w:customStyle="1" w:styleId="10">
    <w:name w:val="网格型1"/>
    <w:basedOn w:val="a1"/>
    <w:uiPriority w:val="59"/>
    <w:qFormat/>
    <w:rsid w:val="00393FB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9462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8610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font2">
    <w:name w:val="font2"/>
    <w:basedOn w:val="a0"/>
    <w:rsid w:val="00795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734A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610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6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estern">
    <w:name w:val="western"/>
    <w:basedOn w:val="a"/>
    <w:rsid w:val="00E30E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30E5E"/>
    <w:rPr>
      <w:b/>
      <w:bCs/>
    </w:rPr>
  </w:style>
  <w:style w:type="character" w:customStyle="1" w:styleId="font0">
    <w:name w:val="font0"/>
    <w:basedOn w:val="a0"/>
    <w:rsid w:val="00B85AC3"/>
  </w:style>
  <w:style w:type="character" w:customStyle="1" w:styleId="font1">
    <w:name w:val="font1"/>
    <w:basedOn w:val="a0"/>
    <w:rsid w:val="00B85AC3"/>
  </w:style>
  <w:style w:type="paragraph" w:styleId="a5">
    <w:name w:val="Balloon Text"/>
    <w:basedOn w:val="a"/>
    <w:link w:val="Char"/>
    <w:uiPriority w:val="99"/>
    <w:semiHidden/>
    <w:unhideWhenUsed/>
    <w:rsid w:val="002F7B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7B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4A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34A87"/>
  </w:style>
  <w:style w:type="character" w:customStyle="1" w:styleId="big">
    <w:name w:val="big"/>
    <w:basedOn w:val="a0"/>
    <w:rsid w:val="00734A87"/>
  </w:style>
  <w:style w:type="character" w:customStyle="1" w:styleId="medium">
    <w:name w:val="medium"/>
    <w:basedOn w:val="a0"/>
    <w:rsid w:val="00734A87"/>
  </w:style>
  <w:style w:type="character" w:customStyle="1" w:styleId="small">
    <w:name w:val="small"/>
    <w:basedOn w:val="a0"/>
    <w:rsid w:val="00734A87"/>
  </w:style>
  <w:style w:type="character" w:customStyle="1" w:styleId="15">
    <w:name w:val="15"/>
    <w:basedOn w:val="a0"/>
    <w:rsid w:val="009C1B24"/>
  </w:style>
  <w:style w:type="character" w:styleId="a6">
    <w:name w:val="Hyperlink"/>
    <w:basedOn w:val="a0"/>
    <w:uiPriority w:val="99"/>
    <w:semiHidden/>
    <w:unhideWhenUsed/>
    <w:rsid w:val="00696427"/>
    <w:rPr>
      <w:color w:val="0000FF"/>
      <w:u w:val="single"/>
    </w:rPr>
  </w:style>
  <w:style w:type="paragraph" w:styleId="a7">
    <w:name w:val="Normal Indent"/>
    <w:basedOn w:val="a"/>
    <w:uiPriority w:val="99"/>
    <w:qFormat/>
    <w:rsid w:val="00DB2FD7"/>
    <w:pPr>
      <w:spacing w:line="500" w:lineRule="exact"/>
      <w:ind w:firstLineChars="200" w:firstLine="200"/>
    </w:pPr>
    <w:rPr>
      <w:kern w:val="44"/>
      <w:sz w:val="24"/>
      <w:szCs w:val="44"/>
    </w:rPr>
  </w:style>
  <w:style w:type="character" w:customStyle="1" w:styleId="leaidx">
    <w:name w:val="leaidx"/>
    <w:basedOn w:val="a0"/>
    <w:rsid w:val="00F76F1C"/>
  </w:style>
  <w:style w:type="table" w:customStyle="1" w:styleId="10">
    <w:name w:val="网格型1"/>
    <w:basedOn w:val="a1"/>
    <w:uiPriority w:val="59"/>
    <w:qFormat/>
    <w:rsid w:val="00393FB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9462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8610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font2">
    <w:name w:val="font2"/>
    <w:basedOn w:val="a0"/>
    <w:rsid w:val="0079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68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EEEEEE"/>
            <w:right w:val="none" w:sz="0" w:space="0" w:color="auto"/>
          </w:divBdr>
        </w:div>
        <w:div w:id="1383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72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9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1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2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78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8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9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7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4888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3353499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18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661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4916790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58178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27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9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4529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802770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4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659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764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44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952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409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734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385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01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630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284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899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582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70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730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752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579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659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650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63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099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514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490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961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315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753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985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523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56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42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0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.qingdao.gov.cn/jeecms/file/gqzpjh/5078_%E6%B8%85%E5%8D%8E%E9%9D%92%E5%B2%9B%E8%89%BA%E6%9C%AF%E4%B8%8E%E7%A7%91%E5%AD%A6%E5%88%9B%E6%96%B0%E7%A0%94%E7%A9%B6%E9%99%A2%E8%81%8C%E4%BD%8D%E7%94%B3%E8%AF%B7%E8%A1%A8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1694</Characters>
  <Application>Microsoft Office Word</Application>
  <DocSecurity>0</DocSecurity>
  <Lines>14</Lines>
  <Paragraphs>3</Paragraphs>
  <ScaleCrop>false</ScaleCrop>
  <Company>微软中国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2019-07-10T10:17:00Z</dcterms:created>
  <dcterms:modified xsi:type="dcterms:W3CDTF">2019-07-10T10:17:00Z</dcterms:modified>
</cp:coreProperties>
</file>