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DF6B9"/>
        <w:tblCellMar>
          <w:left w:w="0" w:type="dxa"/>
          <w:right w:w="0" w:type="dxa"/>
        </w:tblCellMar>
        <w:tblLook w:val="04A0"/>
      </w:tblPr>
      <w:tblGrid>
        <w:gridCol w:w="224"/>
        <w:gridCol w:w="508"/>
        <w:gridCol w:w="207"/>
        <w:gridCol w:w="252"/>
        <w:gridCol w:w="273"/>
        <w:gridCol w:w="240"/>
        <w:gridCol w:w="492"/>
        <w:gridCol w:w="685"/>
        <w:gridCol w:w="530"/>
        <w:gridCol w:w="540"/>
        <w:gridCol w:w="4385"/>
      </w:tblGrid>
      <w:tr w:rsidR="00D20970" w:rsidRPr="00D20970" w:rsidTr="00D20970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top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36"/>
                <w:szCs w:val="36"/>
              </w:rPr>
              <w:t>2019年古冶区公开招聘事业编制教师岗位信息表</w:t>
            </w:r>
          </w:p>
        </w:tc>
      </w:tr>
      <w:tr w:rsidR="00D20970" w:rsidRPr="00D20970" w:rsidTr="00D20970">
        <w:trPr>
          <w:trHeight w:val="420"/>
        </w:trPr>
        <w:tc>
          <w:tcPr>
            <w:tcW w:w="1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主管</w:t>
            </w:r>
            <w:r w:rsidRPr="00D20970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br/>
            </w: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部门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单位</w:t>
            </w:r>
            <w:r w:rsidRPr="00D20970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br/>
            </w: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名称</w:t>
            </w:r>
          </w:p>
        </w:tc>
        <w:tc>
          <w:tcPr>
            <w:tcW w:w="12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经费</w:t>
            </w:r>
            <w:r w:rsidRPr="00D20970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br/>
            </w: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形式</w:t>
            </w:r>
          </w:p>
        </w:tc>
        <w:tc>
          <w:tcPr>
            <w:tcW w:w="1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招聘</w:t>
            </w:r>
            <w:r w:rsidRPr="00D20970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br/>
            </w: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岗位</w:t>
            </w:r>
            <w:r w:rsidRPr="00D20970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br/>
            </w: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名称</w:t>
            </w:r>
          </w:p>
        </w:tc>
        <w:tc>
          <w:tcPr>
            <w:tcW w:w="16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招聘学科</w:t>
            </w:r>
          </w:p>
        </w:tc>
        <w:tc>
          <w:tcPr>
            <w:tcW w:w="14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134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拟招聘岗位条件</w:t>
            </w:r>
          </w:p>
        </w:tc>
        <w:tc>
          <w:tcPr>
            <w:tcW w:w="263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备注</w:t>
            </w:r>
          </w:p>
        </w:tc>
      </w:tr>
      <w:tr w:rsidR="00D20970" w:rsidRPr="00D20970" w:rsidTr="00D20970">
        <w:trPr>
          <w:trHeight w:val="1140"/>
        </w:trPr>
        <w:tc>
          <w:tcPr>
            <w:tcW w:w="1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学历</w:t>
            </w:r>
            <w:r w:rsidRPr="00D20970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br/>
            </w: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底限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年龄上限</w:t>
            </w:r>
          </w:p>
        </w:tc>
        <w:tc>
          <w:tcPr>
            <w:tcW w:w="3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专业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其他</w:t>
            </w:r>
          </w:p>
        </w:tc>
        <w:tc>
          <w:tcPr>
            <w:tcW w:w="263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420"/>
        </w:trPr>
        <w:tc>
          <w:tcPr>
            <w:tcW w:w="13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教育局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高中学校（1人）</w:t>
            </w:r>
          </w:p>
        </w:tc>
        <w:tc>
          <w:tcPr>
            <w:tcW w:w="124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全额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高中数学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全日制普通类研究生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35周岁</w:t>
            </w:r>
            <w:r w:rsidRPr="00D20970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br/>
            </w: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（教育系统公办学校人事代理人员放宽到40周岁）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具有高级中学及以上教师资格证书</w:t>
            </w:r>
          </w:p>
        </w:tc>
        <w:tc>
          <w:tcPr>
            <w:tcW w:w="263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 xml:space="preserve">1、古冶区户籍或已婚人员配偶为古冶区户籍（教育系统公办学校人事代理人员不限），且具有中小学二级教师及以上专业技术职务任职资格证书。 </w:t>
            </w: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            </w:t>
            </w: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2、高中数学学科不限开考比例</w:t>
            </w: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初中学校（2人）</w:t>
            </w: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初中体育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初中历史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小学学校（47人）</w:t>
            </w: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小学班主任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小学体育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小学音乐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具有小学及以上教师, 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小学信息技术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幼儿园（15人）</w:t>
            </w: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专技岗位A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学前教育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具有幼儿园及以上教师资格证书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129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幼儿园（21人）</w:t>
            </w:r>
          </w:p>
        </w:tc>
        <w:tc>
          <w:tcPr>
            <w:tcW w:w="12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全额</w:t>
            </w:r>
          </w:p>
        </w:tc>
        <w:tc>
          <w:tcPr>
            <w:tcW w:w="15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专技岗位B</w:t>
            </w:r>
          </w:p>
        </w:tc>
        <w:tc>
          <w:tcPr>
            <w:tcW w:w="16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学前教育</w:t>
            </w:r>
          </w:p>
        </w:tc>
        <w:tc>
          <w:tcPr>
            <w:tcW w:w="14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21</w:t>
            </w:r>
          </w:p>
        </w:tc>
        <w:tc>
          <w:tcPr>
            <w:tcW w:w="29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35周岁</w:t>
            </w:r>
          </w:p>
        </w:tc>
        <w:tc>
          <w:tcPr>
            <w:tcW w:w="31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学前教育</w:t>
            </w:r>
          </w:p>
        </w:tc>
        <w:tc>
          <w:tcPr>
            <w:tcW w:w="32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具有幼儿园及以上教师资格证书</w:t>
            </w:r>
          </w:p>
        </w:tc>
        <w:tc>
          <w:tcPr>
            <w:tcW w:w="263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古冶区户籍（2019年本科毕业生放宽至唐山市户籍，2019年毕业研究生不限户籍）</w:t>
            </w:r>
          </w:p>
        </w:tc>
      </w:tr>
      <w:tr w:rsidR="00D20970" w:rsidRPr="00D20970" w:rsidTr="00D20970">
        <w:trPr>
          <w:trHeight w:val="825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高中学校（5人）</w:t>
            </w:r>
          </w:p>
        </w:tc>
        <w:tc>
          <w:tcPr>
            <w:tcW w:w="124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全额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高中语文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35周岁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具有高级中学及以上语文教师资格证书</w:t>
            </w:r>
          </w:p>
        </w:tc>
        <w:tc>
          <w:tcPr>
            <w:tcW w:w="263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古冶区户籍（2019年本科毕业生放宽至唐山市户籍，2019年毕业研究生不限户籍）</w:t>
            </w: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高中历史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具有高级中学及以上历史教师资格证书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高中舞蹈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舞蹈学、舞蹈编导、舞蹈教育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具有高级中学及以上教师资格证书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735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初中学校（16人）</w:t>
            </w: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初中语文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具有初级中学及以上语文教师资格证书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615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具有初级中学及以上数学教师资格证书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855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具有初级中学及以上英语教师资格证书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735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初中历史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具有初级中学及以上历史教师资格证书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初中生物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具有初级中学及以上生物教师资格证书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初中政治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具有初级中学及以上政治教师资格证书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初中地理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具有初级中学及以上地理教师资格证书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78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初中体育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具有初级中学及以上体育教师资格证书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855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小学学校（60人）</w:t>
            </w: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小学班主任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具有小学及以上语文或数学教师资格证书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具有小学及以上英语教师资格证书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小学音乐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具有小学及以上音乐教师资格证书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小学体育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具有小学及以上体育教师资格证书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57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具有小学及以上美术教师资格证书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63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小学信息技术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具有小学及以上信息技术教师资格证书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750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专技岗位C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小学舞蹈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全日制普通类大学本科</w:t>
            </w:r>
          </w:p>
        </w:tc>
        <w:tc>
          <w:tcPr>
            <w:tcW w:w="41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舞蹈学、舞蹈编导、舞蹈教育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具有小学及以上教师资格证书</w:t>
            </w:r>
          </w:p>
        </w:tc>
        <w:tc>
          <w:tcPr>
            <w:tcW w:w="2630" w:type="pct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D20970" w:rsidRPr="00D20970" w:rsidTr="00D20970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B9"/>
            <w:vAlign w:val="center"/>
            <w:hideMark/>
          </w:tcPr>
          <w:p w:rsidR="00D20970" w:rsidRPr="00D20970" w:rsidRDefault="00D20970" w:rsidP="00D20970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教育局所属校、园（2人）</w:t>
            </w:r>
          </w:p>
        </w:tc>
        <w:tc>
          <w:tcPr>
            <w:tcW w:w="12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全额</w:t>
            </w:r>
          </w:p>
        </w:tc>
        <w:tc>
          <w:tcPr>
            <w:tcW w:w="15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专技岗位D</w:t>
            </w:r>
          </w:p>
        </w:tc>
        <w:tc>
          <w:tcPr>
            <w:tcW w:w="16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小学班主任</w:t>
            </w:r>
          </w:p>
        </w:tc>
        <w:tc>
          <w:tcPr>
            <w:tcW w:w="14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全日制普通类大学专科</w:t>
            </w:r>
          </w:p>
        </w:tc>
        <w:tc>
          <w:tcPr>
            <w:tcW w:w="41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40周岁</w:t>
            </w:r>
          </w:p>
        </w:tc>
        <w:tc>
          <w:tcPr>
            <w:tcW w:w="31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具有小学及以上教师资格证书</w:t>
            </w:r>
          </w:p>
        </w:tc>
        <w:tc>
          <w:tcPr>
            <w:tcW w:w="263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left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1、定向招聘2017年及以前服务期满且考核合格的古冶区</w:t>
            </w:r>
            <w:r w:rsidRPr="00D20970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“</w:t>
            </w: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三支一扶</w:t>
            </w:r>
            <w:r w:rsidRPr="00D20970">
              <w:rPr>
                <w:rFonts w:ascii="宋体" w:eastAsia="宋体" w:hAnsi="宋体" w:cs="宋体" w:hint="eastAsia"/>
                <w:color w:val="111111"/>
                <w:kern w:val="0"/>
                <w:sz w:val="16"/>
                <w:szCs w:val="16"/>
              </w:rPr>
              <w:t>”</w:t>
            </w: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 xml:space="preserve">支教人员。 </w:t>
            </w:r>
            <w:r w:rsidRPr="00D20970">
              <w:rPr>
                <w:rFonts w:ascii="仿宋_GB2312" w:eastAsia="仿宋_GB2312" w:hAnsi="宋体" w:cs="宋体" w:hint="eastAsia"/>
                <w:color w:val="111111"/>
                <w:kern w:val="0"/>
                <w:sz w:val="16"/>
                <w:szCs w:val="16"/>
              </w:rPr>
              <w:t>                  </w:t>
            </w: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2、不限开考比例</w:t>
            </w:r>
          </w:p>
        </w:tc>
      </w:tr>
      <w:tr w:rsidR="00D20970" w:rsidRPr="00D20970" w:rsidTr="00D20970">
        <w:trPr>
          <w:trHeight w:val="72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DF6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970" w:rsidRPr="00D20970" w:rsidRDefault="00D20970" w:rsidP="00D20970">
            <w:pPr>
              <w:widowControl/>
              <w:wordWrap w:val="0"/>
              <w:jc w:val="center"/>
              <w:textAlignment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20970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16"/>
                <w:szCs w:val="16"/>
              </w:rPr>
              <w:t>注：35周岁以下指1983年7月23日（含）以后出生，40周岁以下指1978年7月23日（含）以后出生的人员。</w:t>
            </w:r>
          </w:p>
        </w:tc>
      </w:tr>
    </w:tbl>
    <w:p w:rsidR="00D20970" w:rsidRPr="00D20970" w:rsidRDefault="00D20970" w:rsidP="00D20970">
      <w:pPr>
        <w:widowControl/>
        <w:shd w:val="clear" w:color="auto" w:fill="FDF6B9"/>
        <w:wordWrap w:val="0"/>
        <w:jc w:val="left"/>
        <w:rPr>
          <w:rFonts w:ascii="宋体" w:eastAsia="宋体" w:hAnsi="宋体" w:cs="宋体"/>
          <w:color w:val="111111"/>
          <w:kern w:val="0"/>
          <w:sz w:val="14"/>
          <w:szCs w:val="14"/>
        </w:rPr>
      </w:pPr>
      <w:r w:rsidRPr="00D20970">
        <w:rPr>
          <w:rFonts w:ascii="宋体" w:eastAsia="宋体" w:hAnsi="宋体" w:cs="宋体" w:hint="eastAsia"/>
          <w:color w:val="111111"/>
          <w:kern w:val="0"/>
          <w:sz w:val="14"/>
          <w:szCs w:val="14"/>
        </w:rPr>
        <w:t> </w:t>
      </w:r>
    </w:p>
    <w:p w:rsidR="00926E69" w:rsidRPr="00D20970" w:rsidRDefault="00926E69"/>
    <w:sectPr w:rsidR="00926E69" w:rsidRPr="00D20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E69" w:rsidRDefault="00926E69" w:rsidP="00D20970">
      <w:r>
        <w:separator/>
      </w:r>
    </w:p>
  </w:endnote>
  <w:endnote w:type="continuationSeparator" w:id="1">
    <w:p w:rsidR="00926E69" w:rsidRDefault="00926E69" w:rsidP="00D20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E69" w:rsidRDefault="00926E69" w:rsidP="00D20970">
      <w:r>
        <w:separator/>
      </w:r>
    </w:p>
  </w:footnote>
  <w:footnote w:type="continuationSeparator" w:id="1">
    <w:p w:rsidR="00926E69" w:rsidRDefault="00926E69" w:rsidP="00D20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970"/>
    <w:rsid w:val="00926E69"/>
    <w:rsid w:val="00D2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9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97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20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>china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2019-07-22T01:33:00Z</dcterms:created>
  <dcterms:modified xsi:type="dcterms:W3CDTF">2019-07-22T01:34:00Z</dcterms:modified>
</cp:coreProperties>
</file>