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733"/>
        <w:tblW w:w="9180" w:type="dxa"/>
        <w:tblLook w:val="04A0" w:firstRow="1" w:lastRow="0" w:firstColumn="1" w:lastColumn="0" w:noHBand="0" w:noVBand="1"/>
      </w:tblPr>
      <w:tblGrid>
        <w:gridCol w:w="1200"/>
        <w:gridCol w:w="1640"/>
        <w:gridCol w:w="1420"/>
        <w:gridCol w:w="600"/>
        <w:gridCol w:w="947"/>
        <w:gridCol w:w="1213"/>
        <w:gridCol w:w="2160"/>
      </w:tblGrid>
      <w:tr w:rsidR="00B7584D" w:rsidRPr="00687700" w14:paraId="31757A01" w14:textId="77777777" w:rsidTr="00B7584D">
        <w:trPr>
          <w:trHeight w:val="4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23ED" w14:textId="77777777" w:rsidR="00B7584D" w:rsidRPr="00687700" w:rsidRDefault="00B7584D" w:rsidP="0068770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68770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需求科室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E92E" w14:textId="77777777" w:rsidR="00B7584D" w:rsidRPr="00687700" w:rsidRDefault="00B7584D" w:rsidP="006877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8770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5863" w14:textId="77777777" w:rsidR="00B7584D" w:rsidRPr="00687700" w:rsidRDefault="00B7584D" w:rsidP="006877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8770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学历/学位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9D2B" w14:textId="77777777" w:rsidR="00B7584D" w:rsidRPr="00687700" w:rsidRDefault="00B7584D" w:rsidP="006877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8770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2DDF" w14:textId="77777777" w:rsidR="00B7584D" w:rsidRPr="00687700" w:rsidRDefault="00B7584D" w:rsidP="006877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8770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是否应届生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A724" w14:textId="77777777" w:rsidR="00B7584D" w:rsidRPr="00687700" w:rsidRDefault="00B7584D" w:rsidP="006877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68770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职称（非应届生）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B97A" w14:textId="77777777" w:rsidR="00B7584D" w:rsidRPr="00687700" w:rsidRDefault="00B7584D" w:rsidP="006877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68770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B7584D" w:rsidRPr="00687700" w14:paraId="21D44AEE" w14:textId="77777777" w:rsidTr="00B7584D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356F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9839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A5B1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3FC2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C1C0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DF82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BB5B" w14:textId="5360B2B8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技师岗位，</w:t>
            </w: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有经验者优先　</w:t>
            </w:r>
          </w:p>
        </w:tc>
      </w:tr>
      <w:tr w:rsidR="00B7584D" w:rsidRPr="00687700" w14:paraId="5D191A55" w14:textId="77777777" w:rsidTr="00B7584D">
        <w:trPr>
          <w:trHeight w:val="85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6121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乳腺外科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2993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A62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C18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F059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kern w:val="0"/>
                <w:sz w:val="22"/>
              </w:rPr>
              <w:t>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8B08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04C0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第一作者发表SCI文章累计影响因子3分以上</w:t>
            </w:r>
          </w:p>
        </w:tc>
      </w:tr>
      <w:tr w:rsidR="00B7584D" w:rsidRPr="00687700" w14:paraId="4A017031" w14:textId="77777777" w:rsidTr="00B7584D">
        <w:trPr>
          <w:trHeight w:val="76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0DE4" w14:textId="77777777" w:rsidR="00B7584D" w:rsidRPr="00687700" w:rsidRDefault="00B7584D" w:rsidP="0068770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A398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外科学/中医外科学/中西医结合临床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C7C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C52F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161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2FE4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4831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手术经验丰富或有SCI论文发表者优先　</w:t>
            </w:r>
          </w:p>
        </w:tc>
      </w:tr>
      <w:tr w:rsidR="00B7584D" w:rsidRPr="00687700" w14:paraId="607EC4B9" w14:textId="77777777" w:rsidTr="00B7584D">
        <w:trPr>
          <w:trHeight w:val="570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9F353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医学资料室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883BB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病案信息管理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68D6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B3A8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0CA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F7C0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初级以上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B5C9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B7584D" w:rsidRPr="00687700" w14:paraId="30C2568C" w14:textId="77777777" w:rsidTr="00B7584D">
        <w:trPr>
          <w:trHeight w:val="28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CBD7" w14:textId="77777777" w:rsidR="00B7584D" w:rsidRPr="00687700" w:rsidRDefault="00B7584D" w:rsidP="0068770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E0C2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病案文档管理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2A73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4B8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4EE4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659C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602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B7584D" w:rsidRPr="00687700" w14:paraId="0DFDE2CF" w14:textId="77777777" w:rsidTr="00B7584D">
        <w:trPr>
          <w:trHeight w:val="2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F52E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A1A7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药学/中药学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697F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0135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2073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BF95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CF64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B7584D" w:rsidRPr="00687700" w14:paraId="1FAB311D" w14:textId="77777777" w:rsidTr="00B7584D">
        <w:trPr>
          <w:trHeight w:val="85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CA82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GCP办公室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B69F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99A1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5AE1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4418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1985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6D2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有从事临床试验相关工作经验者优先</w:t>
            </w:r>
          </w:p>
        </w:tc>
      </w:tr>
      <w:tr w:rsidR="00B7584D" w:rsidRPr="00687700" w14:paraId="645FBB60" w14:textId="77777777" w:rsidTr="00B7584D">
        <w:trPr>
          <w:trHeight w:val="50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F03E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总务处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31AC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强弱电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6155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高职及以上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EF85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7BB0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否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D585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EE39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</w:t>
            </w:r>
          </w:p>
        </w:tc>
      </w:tr>
      <w:tr w:rsidR="00B7584D" w:rsidRPr="00687700" w14:paraId="1B573A61" w14:textId="77777777" w:rsidTr="00B7584D">
        <w:trPr>
          <w:trHeight w:val="57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3455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针灸科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6E49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运动康复或康复治疗学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B8BFD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157F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6B09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EDD2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无要求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5B59" w14:textId="77777777" w:rsidR="00B7584D" w:rsidRPr="00687700" w:rsidRDefault="00B7584D" w:rsidP="00687700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68770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</w:t>
            </w:r>
          </w:p>
        </w:tc>
      </w:tr>
    </w:tbl>
    <w:p w14:paraId="2FB8D3EB" w14:textId="234FE62A" w:rsidR="00A574E3" w:rsidRPr="00687700" w:rsidRDefault="00687700" w:rsidP="00687700">
      <w:pPr>
        <w:jc w:val="center"/>
        <w:rPr>
          <w:b/>
          <w:bCs/>
          <w:sz w:val="32"/>
          <w:szCs w:val="36"/>
        </w:rPr>
      </w:pPr>
      <w:r w:rsidRPr="00687700">
        <w:rPr>
          <w:rFonts w:hint="eastAsia"/>
          <w:b/>
          <w:bCs/>
          <w:sz w:val="32"/>
          <w:szCs w:val="36"/>
        </w:rPr>
        <w:t>2</w:t>
      </w:r>
      <w:r w:rsidRPr="00687700">
        <w:rPr>
          <w:b/>
          <w:bCs/>
          <w:sz w:val="32"/>
          <w:szCs w:val="36"/>
        </w:rPr>
        <w:t>019</w:t>
      </w:r>
      <w:r w:rsidRPr="00687700">
        <w:rPr>
          <w:rFonts w:hint="eastAsia"/>
          <w:b/>
          <w:bCs/>
          <w:sz w:val="32"/>
          <w:szCs w:val="36"/>
        </w:rPr>
        <w:t>年派遣制员工招聘岗位需求表（十）</w:t>
      </w:r>
    </w:p>
    <w:sectPr w:rsidR="00A574E3" w:rsidRPr="00687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E3"/>
    <w:rsid w:val="00687700"/>
    <w:rsid w:val="00A574E3"/>
    <w:rsid w:val="00B7584D"/>
    <w:rsid w:val="00C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54EE"/>
  <w15:chartTrackingRefBased/>
  <w15:docId w15:val="{726C7395-116C-4C04-AE83-B213724D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8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妮儿</dc:creator>
  <cp:keywords/>
  <dc:description/>
  <cp:lastModifiedBy>妮儿</cp:lastModifiedBy>
  <cp:revision>4</cp:revision>
  <dcterms:created xsi:type="dcterms:W3CDTF">2019-07-23T05:45:00Z</dcterms:created>
  <dcterms:modified xsi:type="dcterms:W3CDTF">2019-07-23T05:50:00Z</dcterms:modified>
</cp:coreProperties>
</file>