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21" w:rsidRDefault="007C2421" w:rsidP="007C2421">
      <w:pPr>
        <w:widowControl/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</w:t>
      </w:r>
    </w:p>
    <w:p w:rsidR="007C2421" w:rsidRDefault="007C2421" w:rsidP="007C2421">
      <w:pPr>
        <w:widowControl/>
        <w:spacing w:line="400" w:lineRule="exact"/>
        <w:jc w:val="center"/>
        <w:rPr>
          <w:rFonts w:ascii="黑体" w:eastAsia="黑体" w:hAnsi="黑体"/>
          <w:sz w:val="32"/>
          <w:szCs w:val="28"/>
        </w:rPr>
        <w:sectPr w:rsidR="007C2421" w:rsidSect="006E2D97">
          <w:pgSz w:w="11906" w:h="16838" w:code="9"/>
          <w:pgMar w:top="1134" w:right="1418" w:bottom="1134" w:left="1418" w:header="851" w:footer="992" w:gutter="284"/>
          <w:cols w:space="425"/>
          <w:docGrid w:linePitch="312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540385</wp:posOffset>
            </wp:positionV>
            <wp:extent cx="5343525" cy="6991350"/>
            <wp:effectExtent l="0" t="0" r="9525" b="0"/>
            <wp:wrapTight wrapText="bothSides">
              <wp:wrapPolygon edited="0">
                <wp:start x="0" y="0"/>
                <wp:lineTo x="0" y="21541"/>
                <wp:lineTo x="21561" y="21541"/>
                <wp:lineTo x="215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" t="7112" r="6615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45E">
        <w:rPr>
          <w:rFonts w:ascii="黑体" w:eastAsia="黑体" w:hAnsi="黑体" w:hint="eastAsia"/>
          <w:sz w:val="32"/>
          <w:szCs w:val="28"/>
        </w:rPr>
        <w:t>教育部学历证书电子注册备案表样张</w:t>
      </w:r>
    </w:p>
    <w:p w:rsidR="00A5249C" w:rsidRPr="007C2421" w:rsidRDefault="00A5249C" w:rsidP="007C2421">
      <w:bookmarkStart w:id="0" w:name="_GoBack"/>
      <w:bookmarkEnd w:id="0"/>
    </w:p>
    <w:sectPr w:rsidR="00A5249C" w:rsidRPr="007C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21"/>
    <w:rsid w:val="007C2421"/>
    <w:rsid w:val="00A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5C5A-9DEC-4046-91A4-D364A6BC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2019-07-25T05:57:00Z</dcterms:created>
  <dcterms:modified xsi:type="dcterms:W3CDTF">2019-07-25T05:59:00Z</dcterms:modified>
</cp:coreProperties>
</file>