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信州区合同制消防员招收</w:t>
      </w:r>
    </w:p>
    <w:p>
      <w:pPr>
        <w:snapToGrid w:val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  名  表</w:t>
      </w:r>
    </w:p>
    <w:p>
      <w:pPr>
        <w:wordWrap w:val="0"/>
        <w:jc w:val="right"/>
      </w:pPr>
      <w:r>
        <w:rPr>
          <w:b/>
          <w:bCs/>
          <w:sz w:val="44"/>
        </w:rPr>
        <w:t xml:space="preserve">        </w:t>
      </w:r>
      <w:r>
        <w:t xml:space="preserve">    </w:t>
      </w:r>
    </w:p>
    <w:tbl>
      <w:tblPr>
        <w:tblW w:w="9305" w:type="dxa"/>
        <w:jc w:val="center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744"/>
        <w:gridCol w:w="1847"/>
        <w:gridCol w:w="890"/>
        <w:gridCol w:w="1045"/>
        <w:gridCol w:w="1891"/>
      </w:tblGrid>
      <w:tr>
        <w:trPr>
          <w:cantSplit/>
          <w:trHeight w:val="667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出　生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　月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25" w:firstLineChars="25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相片</w:t>
            </w:r>
          </w:p>
        </w:tc>
      </w:tr>
      <w:tr>
        <w:trPr>
          <w:cantSplit/>
          <w:trHeight w:val="667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身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高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婚　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状　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25" w:firstLineChars="25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rPr>
          <w:cantSplit/>
          <w:trHeight w:val="667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治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25" w:firstLineChars="25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rPr>
          <w:cantSplit/>
          <w:trHeight w:val="667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重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格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25" w:firstLineChars="25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化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度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家庭经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济情况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电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话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cantSplit/>
          <w:trHeight w:val="735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户口所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在  地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rPr>
          <w:cantSplit/>
          <w:trHeight w:val="735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地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址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驾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类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型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rPr>
          <w:cantSplit/>
          <w:trHeight w:val="735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号  码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初次领</w:t>
            </w:r>
          </w:p>
          <w:p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证时间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rPr>
          <w:trHeight w:val="735" w:hRule="atLeast"/>
          <w:jc w:val="center"/>
        </w:trPr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家庭成员及社会关系情况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备注</w:t>
            </w:r>
          </w:p>
        </w:tc>
      </w:tr>
      <w:tr>
        <w:trPr>
          <w:trHeight w:val="310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5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W w:w="93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314"/>
      </w:tblGrid>
      <w:tr>
        <w:trPr>
          <w:trHeight w:val="6539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831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trHeight w:val="6043" w:hRule="atLeast"/>
        </w:trPr>
        <w:tc>
          <w:tcPr>
            <w:tcW w:w="108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目的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及受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聘后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831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体能测试评分标准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W w:w="13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206"/>
        <w:gridCol w:w="3206"/>
        <w:gridCol w:w="2886"/>
        <w:gridCol w:w="1924"/>
      </w:tblGrid>
      <w:tr>
        <w:trPr>
          <w:trHeight w:val="1489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单项得分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1500米跑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100米跑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俯卧撑（个/3分钟）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仰卧起坐（个）</w:t>
            </w:r>
          </w:p>
        </w:tc>
      </w:tr>
      <w:tr>
        <w:trPr>
          <w:trHeight w:val="738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≤6′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≤12″30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≥60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≥40</w:t>
            </w:r>
          </w:p>
        </w:tc>
      </w:tr>
      <w:tr>
        <w:trPr>
          <w:trHeight w:val="721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6′01″-6′30″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12″31-13″30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55-59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</w:tr>
      <w:tr>
        <w:trPr>
          <w:trHeight w:val="721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6′31″-7′00″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13″31-14″30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50-54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</w:tr>
      <w:tr>
        <w:trPr>
          <w:trHeight w:val="721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7′01″-7′30″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14″31-15″30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45-49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</w:tr>
      <w:tr>
        <w:trPr>
          <w:trHeight w:val="738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7′31″-8′00″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15″31-16″30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40-44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</w:tr>
      <w:tr>
        <w:trPr>
          <w:trHeight w:val="738" w:hRule="atLeast"/>
        </w:trPr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10分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＞8′00″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＞16″30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＜40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＜20</w:t>
            </w:r>
          </w:p>
        </w:tc>
      </w:tr>
    </w:tbl>
    <w:p>
      <w:pPr>
        <w:rPr>
          <w:rFonts w:hint="eastAsia" w:ascii="宋体" w:hAnsi="宋体"/>
          <w:sz w:val="44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信州区电子政务办收发员</cp:lastModifiedBy>
  <dcterms:modified xsi:type="dcterms:W3CDTF">2019-07-25T09:34:14Z</dcterms:modified>
  <dc:title>信州区合同制消防员招收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