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eastAsia="方正小标宋简体" w:cs="黑体" w:hAnsiTheme="minorEastAsia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黑体" w:hAnsiTheme="minorEastAsia"/>
          <w:color w:val="000000" w:themeColor="text1"/>
          <w:sz w:val="36"/>
          <w:szCs w:val="36"/>
        </w:rPr>
        <w:t>梧州市城市管理信息中心坐席员招聘岗位职责和条件</w:t>
      </w:r>
    </w:p>
    <w:tbl>
      <w:tblPr>
        <w:tblStyle w:val="7"/>
        <w:tblW w:w="143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91"/>
        <w:gridCol w:w="1515"/>
        <w:gridCol w:w="4047"/>
        <w:gridCol w:w="6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5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岗位 名称</w:t>
            </w:r>
          </w:p>
        </w:tc>
        <w:tc>
          <w:tcPr>
            <w:tcW w:w="891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51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404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具体要求</w:t>
            </w:r>
          </w:p>
        </w:tc>
        <w:tc>
          <w:tcPr>
            <w:tcW w:w="68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40" w:hRule="atLeast"/>
          <w:jc w:val="center"/>
        </w:trPr>
        <w:tc>
          <w:tcPr>
            <w:tcW w:w="1025" w:type="dxa"/>
            <w:vAlign w:val="center"/>
          </w:tcPr>
          <w:p>
            <w:pPr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值班长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科以上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管理类、文秘类、计算机类（有相关工作经验的可适当放宽专业及学历限制）</w:t>
            </w:r>
          </w:p>
        </w:tc>
        <w:tc>
          <w:tcPr>
            <w:tcW w:w="4047" w:type="dxa"/>
          </w:tcPr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普通话标准，具有良好语言沟通能力。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2.35周岁以下(有两年以上类似岗位工作经验的，可适当放宽年龄限制)。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3.熟悉办公软件操作，有较好的文字表达能力，有较强的责任心。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4.因工作性质特殊，户籍地或居住地在本市三城区者优先。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5.身体健康，应聘者录用前须进行常规性体检，身体无不适宜工作的情况方可录用。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6.有相关工作经验者优先。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7.无违法犯罪记录。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8.录用后服从岗位分配。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853" w:type="dxa"/>
          </w:tcPr>
          <w:p>
            <w:pPr>
              <w:pStyle w:val="14"/>
              <w:spacing w:line="340" w:lineRule="exact"/>
              <w:ind w:firstLine="480"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实行早中晚轮班制，轮换上班。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值班长主要负责根据相关规定标准、工作规范对案卷进行立案派遣与结案，其主要责任：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审核接听、录入城市管理的问题现场信息和处置结果信息；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负责组织对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城市管理各类信息分析、分类、处理、立案、销案、数据更新等操作；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坐席员、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城市管理信息采集员队伍管理，统筹协调调度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坐席员、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采集员队伍的工作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负责监督指挥大厅人员及设备的管理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负责对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无法确定责任单位的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事、部件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进行协调处理；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提交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考核数据，反馈工作中存在的问题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7.领导交办的其他工作。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1025" w:type="dxa"/>
            <w:vAlign w:val="center"/>
          </w:tcPr>
          <w:p>
            <w:pPr>
              <w:pStyle w:val="14"/>
              <w:spacing w:line="340" w:lineRule="exact"/>
              <w:ind w:left="240" w:leftChars="0" w:hanging="240" w:hanging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坐席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员</w:t>
            </w:r>
          </w:p>
        </w:tc>
        <w:tc>
          <w:tcPr>
            <w:tcW w:w="891" w:type="dxa"/>
            <w:vAlign w:val="center"/>
          </w:tcPr>
          <w:p>
            <w:pPr>
              <w:pStyle w:val="14"/>
              <w:spacing w:line="3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科以上</w:t>
            </w:r>
          </w:p>
        </w:tc>
        <w:tc>
          <w:tcPr>
            <w:tcW w:w="1515" w:type="dxa"/>
            <w:vAlign w:val="center"/>
          </w:tcPr>
          <w:p>
            <w:pPr>
              <w:pStyle w:val="14"/>
              <w:spacing w:line="34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管理类、文秘类、计算机类（有相关工作经验的可适当放宽专业及学历限制）</w:t>
            </w:r>
          </w:p>
        </w:tc>
        <w:tc>
          <w:tcPr>
            <w:tcW w:w="4047" w:type="dxa"/>
          </w:tcPr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普通话标准，具有良好语言沟通能力。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2.35周岁以下(有两年以上类似岗位工作经验的，可适当放宽年龄限制)。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3.熟悉办公软件操作，有较好的文字表达能力，有较强的责任心。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4.因工作性质特殊，户籍地或居住地在本市三城区者优先。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5.身体健康，应聘者录用前须进行常规性体检，身体无不适宜工作的情况方可录用。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6.有相关工作经验者优先。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7.无违法犯罪记录。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8.录用后服从岗位分配。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853" w:type="dxa"/>
          </w:tcPr>
          <w:p>
            <w:pPr>
              <w:pStyle w:val="14"/>
              <w:spacing w:line="340" w:lineRule="exact"/>
              <w:ind w:firstLine="48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实行早中晚轮班制，轮换上班。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坐席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员主要对城市管理问题进行登记，对巡查员发送各种指令完成相关任务。主要责任：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受理、处理、反馈、结案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部件、事件案件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熟悉、掌握相关行业的法律法规、事部件立案与处置标准和管辖区域地理地貌情况，能准确、及时地处理各类案件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熟练掌握大厅各类装备的技术性能和操作技巧，熟悉故障处置流程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热情接听社会公众来电，耐心解答社会公众提出的问题，做好电话回访，做好案件记录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核实并录入非法小广告号码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及时受理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、派遣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城市管理案件，督促相关部门反馈案件处置结果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做好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案件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8.领导交办的其他工作。</w:t>
            </w:r>
          </w:p>
          <w:p>
            <w:pPr>
              <w:pStyle w:val="14"/>
              <w:spacing w:line="340" w:lineRule="exact"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03331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57902"/>
    <w:multiLevelType w:val="multilevel"/>
    <w:tmpl w:val="5945790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chineseCountingThousand"/>
      <w:lvlText w:val="第%3章  "/>
      <w:lvlJc w:val="center"/>
      <w:pPr>
        <w:ind w:left="0" w:firstLine="0"/>
      </w:pPr>
      <w:rPr>
        <w:rFonts w:hint="eastAsia"/>
      </w:rPr>
    </w:lvl>
    <w:lvl w:ilvl="3" w:tentative="0">
      <w:start w:val="1"/>
      <w:numFmt w:val="chineseCountingThousand"/>
      <w:lvlText w:val="第%4节  "/>
      <w:lvlJc w:val="center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chineseCountingThousand"/>
      <w:lvlRestart w:val="2"/>
      <w:pStyle w:val="2"/>
      <w:lvlText w:val="第%6条  "/>
      <w:lvlJc w:val="left"/>
      <w:pPr>
        <w:ind w:left="0" w:firstLine="0"/>
      </w:pPr>
      <w:rPr>
        <w:rFonts w:hint="eastAsia"/>
        <w:b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05"/>
    <w:rsid w:val="00007B44"/>
    <w:rsid w:val="0001241F"/>
    <w:rsid w:val="000249DA"/>
    <w:rsid w:val="00081B35"/>
    <w:rsid w:val="000D47A9"/>
    <w:rsid w:val="000E220C"/>
    <w:rsid w:val="000E5517"/>
    <w:rsid w:val="00100C29"/>
    <w:rsid w:val="00130D22"/>
    <w:rsid w:val="00133031"/>
    <w:rsid w:val="00135E2A"/>
    <w:rsid w:val="00147E80"/>
    <w:rsid w:val="00162578"/>
    <w:rsid w:val="00183DDE"/>
    <w:rsid w:val="001A72EC"/>
    <w:rsid w:val="001B674B"/>
    <w:rsid w:val="001C1085"/>
    <w:rsid w:val="001E6847"/>
    <w:rsid w:val="001F0CF4"/>
    <w:rsid w:val="00231656"/>
    <w:rsid w:val="002407FA"/>
    <w:rsid w:val="00241EB5"/>
    <w:rsid w:val="00255E8D"/>
    <w:rsid w:val="00264695"/>
    <w:rsid w:val="002722D5"/>
    <w:rsid w:val="00275878"/>
    <w:rsid w:val="002A661A"/>
    <w:rsid w:val="002D430A"/>
    <w:rsid w:val="002F0C94"/>
    <w:rsid w:val="002F6038"/>
    <w:rsid w:val="00306E2C"/>
    <w:rsid w:val="003139E6"/>
    <w:rsid w:val="00334103"/>
    <w:rsid w:val="00334F88"/>
    <w:rsid w:val="003378A3"/>
    <w:rsid w:val="003414FE"/>
    <w:rsid w:val="00343217"/>
    <w:rsid w:val="00347F66"/>
    <w:rsid w:val="003641BC"/>
    <w:rsid w:val="00374A34"/>
    <w:rsid w:val="003A4AAF"/>
    <w:rsid w:val="003B596E"/>
    <w:rsid w:val="003C41A8"/>
    <w:rsid w:val="004126E7"/>
    <w:rsid w:val="00421A24"/>
    <w:rsid w:val="0045328A"/>
    <w:rsid w:val="00454CFF"/>
    <w:rsid w:val="00466379"/>
    <w:rsid w:val="004823B8"/>
    <w:rsid w:val="004B2FF9"/>
    <w:rsid w:val="004C16DA"/>
    <w:rsid w:val="004C4E5B"/>
    <w:rsid w:val="005120D7"/>
    <w:rsid w:val="0056222C"/>
    <w:rsid w:val="00572A7D"/>
    <w:rsid w:val="0057432E"/>
    <w:rsid w:val="00581C06"/>
    <w:rsid w:val="00585750"/>
    <w:rsid w:val="005901AD"/>
    <w:rsid w:val="005A41B6"/>
    <w:rsid w:val="005F43A9"/>
    <w:rsid w:val="006015F8"/>
    <w:rsid w:val="006233EF"/>
    <w:rsid w:val="00631F77"/>
    <w:rsid w:val="006350B9"/>
    <w:rsid w:val="00642D05"/>
    <w:rsid w:val="00646BE0"/>
    <w:rsid w:val="00675346"/>
    <w:rsid w:val="00677DFC"/>
    <w:rsid w:val="0068072D"/>
    <w:rsid w:val="00681C5F"/>
    <w:rsid w:val="00687571"/>
    <w:rsid w:val="00695CA1"/>
    <w:rsid w:val="00697102"/>
    <w:rsid w:val="00697F61"/>
    <w:rsid w:val="006B17A2"/>
    <w:rsid w:val="006D4E6A"/>
    <w:rsid w:val="006E0C12"/>
    <w:rsid w:val="006E2931"/>
    <w:rsid w:val="006E463C"/>
    <w:rsid w:val="0070468F"/>
    <w:rsid w:val="00712954"/>
    <w:rsid w:val="00714168"/>
    <w:rsid w:val="00717A00"/>
    <w:rsid w:val="007463BB"/>
    <w:rsid w:val="00770752"/>
    <w:rsid w:val="007740C5"/>
    <w:rsid w:val="007812E0"/>
    <w:rsid w:val="00783E91"/>
    <w:rsid w:val="0078525F"/>
    <w:rsid w:val="00797551"/>
    <w:rsid w:val="007A1346"/>
    <w:rsid w:val="007D444E"/>
    <w:rsid w:val="007D5305"/>
    <w:rsid w:val="007F032B"/>
    <w:rsid w:val="00820BA9"/>
    <w:rsid w:val="008322EE"/>
    <w:rsid w:val="0084563A"/>
    <w:rsid w:val="008611B8"/>
    <w:rsid w:val="008705E6"/>
    <w:rsid w:val="008720AF"/>
    <w:rsid w:val="00883507"/>
    <w:rsid w:val="00887FB2"/>
    <w:rsid w:val="008A452E"/>
    <w:rsid w:val="008B47E9"/>
    <w:rsid w:val="008C7C8C"/>
    <w:rsid w:val="008D36DA"/>
    <w:rsid w:val="008D6BDC"/>
    <w:rsid w:val="008E058F"/>
    <w:rsid w:val="008F1118"/>
    <w:rsid w:val="008F2D58"/>
    <w:rsid w:val="00917EA7"/>
    <w:rsid w:val="00936AAA"/>
    <w:rsid w:val="00947E79"/>
    <w:rsid w:val="009557BF"/>
    <w:rsid w:val="00974421"/>
    <w:rsid w:val="00974C14"/>
    <w:rsid w:val="00977D3F"/>
    <w:rsid w:val="009845D2"/>
    <w:rsid w:val="0098460A"/>
    <w:rsid w:val="00992409"/>
    <w:rsid w:val="009A0995"/>
    <w:rsid w:val="009A3802"/>
    <w:rsid w:val="009A77ED"/>
    <w:rsid w:val="009C1560"/>
    <w:rsid w:val="009E2890"/>
    <w:rsid w:val="009E4980"/>
    <w:rsid w:val="009E50F1"/>
    <w:rsid w:val="009E6B58"/>
    <w:rsid w:val="00A229B2"/>
    <w:rsid w:val="00A72B64"/>
    <w:rsid w:val="00AA3B45"/>
    <w:rsid w:val="00AB1758"/>
    <w:rsid w:val="00AB7D79"/>
    <w:rsid w:val="00AD527B"/>
    <w:rsid w:val="00AE5433"/>
    <w:rsid w:val="00B104AE"/>
    <w:rsid w:val="00B10AC2"/>
    <w:rsid w:val="00B239DA"/>
    <w:rsid w:val="00B52638"/>
    <w:rsid w:val="00B634A6"/>
    <w:rsid w:val="00B707DD"/>
    <w:rsid w:val="00B722F8"/>
    <w:rsid w:val="00B86FCF"/>
    <w:rsid w:val="00BC1B40"/>
    <w:rsid w:val="00BD3EAD"/>
    <w:rsid w:val="00BD45D6"/>
    <w:rsid w:val="00BD5081"/>
    <w:rsid w:val="00BE1A7A"/>
    <w:rsid w:val="00BF1386"/>
    <w:rsid w:val="00BF43F8"/>
    <w:rsid w:val="00BF6888"/>
    <w:rsid w:val="00C019DD"/>
    <w:rsid w:val="00C17CB9"/>
    <w:rsid w:val="00C21540"/>
    <w:rsid w:val="00C23E24"/>
    <w:rsid w:val="00C254C6"/>
    <w:rsid w:val="00C417B9"/>
    <w:rsid w:val="00C41E74"/>
    <w:rsid w:val="00C4770F"/>
    <w:rsid w:val="00C669CF"/>
    <w:rsid w:val="00C811F4"/>
    <w:rsid w:val="00C837D4"/>
    <w:rsid w:val="00C87E21"/>
    <w:rsid w:val="00CA34FB"/>
    <w:rsid w:val="00CA3626"/>
    <w:rsid w:val="00CC49CA"/>
    <w:rsid w:val="00CD4D3C"/>
    <w:rsid w:val="00CE0D6C"/>
    <w:rsid w:val="00CF11F9"/>
    <w:rsid w:val="00D17610"/>
    <w:rsid w:val="00D206E9"/>
    <w:rsid w:val="00D26736"/>
    <w:rsid w:val="00D30AB0"/>
    <w:rsid w:val="00D319BD"/>
    <w:rsid w:val="00D6305D"/>
    <w:rsid w:val="00D817E9"/>
    <w:rsid w:val="00DA167A"/>
    <w:rsid w:val="00DA2632"/>
    <w:rsid w:val="00DB0148"/>
    <w:rsid w:val="00DB1140"/>
    <w:rsid w:val="00DB28CA"/>
    <w:rsid w:val="00DE19BB"/>
    <w:rsid w:val="00DF0D13"/>
    <w:rsid w:val="00E04A05"/>
    <w:rsid w:val="00E05CE3"/>
    <w:rsid w:val="00E06E82"/>
    <w:rsid w:val="00E074DF"/>
    <w:rsid w:val="00E1568D"/>
    <w:rsid w:val="00E25BCE"/>
    <w:rsid w:val="00E31741"/>
    <w:rsid w:val="00E31B4D"/>
    <w:rsid w:val="00E44576"/>
    <w:rsid w:val="00E6619E"/>
    <w:rsid w:val="00E748CC"/>
    <w:rsid w:val="00EA20B7"/>
    <w:rsid w:val="00EA480B"/>
    <w:rsid w:val="00EC6A45"/>
    <w:rsid w:val="00EF76C9"/>
    <w:rsid w:val="00F12EDC"/>
    <w:rsid w:val="00F246D4"/>
    <w:rsid w:val="00F4520A"/>
    <w:rsid w:val="00F65BE3"/>
    <w:rsid w:val="00F703A2"/>
    <w:rsid w:val="00F72A40"/>
    <w:rsid w:val="00F76D32"/>
    <w:rsid w:val="00F92851"/>
    <w:rsid w:val="00F96EC9"/>
    <w:rsid w:val="00FC2B57"/>
    <w:rsid w:val="00FD5F5D"/>
    <w:rsid w:val="00FE4D3C"/>
    <w:rsid w:val="07217342"/>
    <w:rsid w:val="08752082"/>
    <w:rsid w:val="0CAE29F2"/>
    <w:rsid w:val="0D631661"/>
    <w:rsid w:val="133D7420"/>
    <w:rsid w:val="16D356E1"/>
    <w:rsid w:val="1A300D14"/>
    <w:rsid w:val="1D1F061E"/>
    <w:rsid w:val="1E956AB9"/>
    <w:rsid w:val="1EE22687"/>
    <w:rsid w:val="238D2F89"/>
    <w:rsid w:val="2CFE03E0"/>
    <w:rsid w:val="2DC96D54"/>
    <w:rsid w:val="324E130D"/>
    <w:rsid w:val="391F2214"/>
    <w:rsid w:val="3C353986"/>
    <w:rsid w:val="44A62291"/>
    <w:rsid w:val="45447B71"/>
    <w:rsid w:val="48A4582D"/>
    <w:rsid w:val="4B563DFD"/>
    <w:rsid w:val="4D246829"/>
    <w:rsid w:val="54213F0E"/>
    <w:rsid w:val="555A06B4"/>
    <w:rsid w:val="57D13BC8"/>
    <w:rsid w:val="5C817905"/>
    <w:rsid w:val="605822DB"/>
    <w:rsid w:val="66311989"/>
    <w:rsid w:val="67C15DEF"/>
    <w:rsid w:val="68623EE2"/>
    <w:rsid w:val="70EF33CF"/>
    <w:rsid w:val="71374257"/>
    <w:rsid w:val="727A58BE"/>
    <w:rsid w:val="73863A4E"/>
    <w:rsid w:val="75962C80"/>
    <w:rsid w:val="7C9A381F"/>
    <w:rsid w:val="7EF95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line="560" w:lineRule="exact"/>
      <w:outlineLvl w:val="5"/>
    </w:pPr>
    <w:rPr>
      <w:rFonts w:eastAsia="仿宋_GB2312" w:asciiTheme="majorHAnsi" w:hAnsiTheme="majorHAnsi" w:cstheme="majorBidi"/>
      <w:bCs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0段落文字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494</Words>
  <Characters>2817</Characters>
  <Lines>23</Lines>
  <Paragraphs>6</Paragraphs>
  <TotalTime>66</TotalTime>
  <ScaleCrop>false</ScaleCrop>
  <LinksUpToDate>false</LinksUpToDate>
  <CharactersWithSpaces>3305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2018-05-28T03:01:00Z</dcterms:created>
  <dc:creator>Dell</dc:creator>
  <cp:lastModifiedBy>张翠</cp:lastModifiedBy>
  <cp:lastPrinted>2018-08-30T00:44:00Z</cp:lastPrinted>
  <dcterms:modified xsi:type="dcterms:W3CDTF">2019-07-27T02:03:34Z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