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Autospacing="1" w:afterAutospacing="1" w:line="560" w:lineRule="atLeast"/>
        <w:ind w:left="0" w:firstLine="640"/>
        <w:jc w:val="left"/>
      </w:pPr>
      <w:r>
        <w:rPr>
          <w:rFonts w:ascii="仿宋_GB2312" w:eastAsia="仿宋_GB2312" w:cs="仿宋_GB2312" w:hAnsiTheme="minorHAnsi"/>
          <w:kern w:val="0"/>
          <w:sz w:val="32"/>
          <w:szCs w:val="32"/>
          <w:bdr w:val="none" w:color="auto" w:sz="0" w:space="0"/>
          <w:lang w:val="en-US" w:eastAsia="zh-CN" w:bidi="ar"/>
        </w:rPr>
        <w:t>寿光市人才发展服务中心拟选聘人员名单</w:t>
      </w:r>
    </w:p>
    <w:p>
      <w:pPr>
        <w:keepNext w:val="0"/>
        <w:keepLines w:val="0"/>
        <w:widowControl/>
        <w:suppressLineNumbers w:val="0"/>
        <w:wordWrap w:val="0"/>
        <w:spacing w:beforeAutospacing="1" w:afterAutospacing="1" w:line="560" w:lineRule="atLeast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Autospacing="1" w:afterAutospacing="1" w:line="560" w:lineRule="atLeast"/>
        <w:jc w:val="center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bdr w:val="none" w:color="auto" w:sz="0" w:space="0"/>
          <w:lang w:val="en-US" w:eastAsia="zh-CN" w:bidi="ar"/>
        </w:rPr>
        <w:t>      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wordWrap w:val="0"/>
        <w:spacing w:beforeAutospacing="1" w:afterAutospacing="1" w:line="560" w:lineRule="atLeast"/>
        <w:jc w:val="center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tbl>
      <w:tblPr>
        <w:tblW w:w="83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1155"/>
        <w:gridCol w:w="1695"/>
        <w:gridCol w:w="3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560" w:lineRule="atLeast"/>
              <w:jc w:val="center"/>
            </w:pPr>
            <w:r>
              <w:rPr>
                <w:rFonts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560" w:lineRule="atLeas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560" w:lineRule="atLeas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3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560" w:lineRule="atLeas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拟选聘岗位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560" w:lineRule="atLeast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李铮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560" w:lineRule="atLeast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560" w:lineRule="atLeast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1996.10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560" w:lineRule="atLeast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市人才发展服务中心职员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4B"/>
    <w:rsid w:val="00055403"/>
    <w:rsid w:val="00134677"/>
    <w:rsid w:val="001C1BDC"/>
    <w:rsid w:val="0027584B"/>
    <w:rsid w:val="005E04A3"/>
    <w:rsid w:val="00961114"/>
    <w:rsid w:val="00A5559F"/>
    <w:rsid w:val="00CA32D4"/>
    <w:rsid w:val="19E60B47"/>
    <w:rsid w:val="288A7539"/>
    <w:rsid w:val="76AB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000000"/>
      <w:u w:val="none"/>
    </w:rPr>
  </w:style>
  <w:style w:type="character" w:styleId="8">
    <w:name w:val="Hyperlink"/>
    <w:basedOn w:val="6"/>
    <w:semiHidden/>
    <w:unhideWhenUsed/>
    <w:uiPriority w:val="99"/>
    <w:rPr>
      <w:color w:val="000000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leaidx"/>
    <w:basedOn w:val="6"/>
    <w:qFormat/>
    <w:uiPriority w:val="0"/>
  </w:style>
  <w:style w:type="character" w:customStyle="1" w:styleId="12">
    <w:name w:val="bds_nopic"/>
    <w:basedOn w:val="6"/>
    <w:uiPriority w:val="0"/>
  </w:style>
  <w:style w:type="character" w:customStyle="1" w:styleId="13">
    <w:name w:val="bds_more2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4">
    <w:name w:val="bds_more3"/>
    <w:basedOn w:val="6"/>
    <w:uiPriority w:val="0"/>
    <w:rPr>
      <w:bdr w:val="none" w:color="auto" w:sz="0" w:space="0"/>
    </w:rPr>
  </w:style>
  <w:style w:type="character" w:customStyle="1" w:styleId="15">
    <w:name w:val="bds_more4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547</Characters>
  <Lines>4</Lines>
  <Paragraphs>1</Paragraphs>
  <TotalTime>0</TotalTime>
  <ScaleCrop>false</ScaleCrop>
  <LinksUpToDate>false</LinksUpToDate>
  <CharactersWithSpaces>641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2018-07-31T02:49:00Z</dcterms:created>
  <dc:creator>thtfpc</dc:creator>
  <cp:lastModifiedBy>国超科技</cp:lastModifiedBy>
  <dcterms:modified xsi:type="dcterms:W3CDTF">2019-08-05T04:18:17Z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