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2019年贺兰县各学校岗位需求、联系人及联系电话</w:t>
      </w:r>
    </w:p>
    <w:tbl>
      <w:tblPr>
        <w:tblStyle w:val="3"/>
        <w:tblW w:w="135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576"/>
        <w:gridCol w:w="680"/>
        <w:gridCol w:w="779"/>
        <w:gridCol w:w="738"/>
        <w:gridCol w:w="759"/>
        <w:gridCol w:w="622"/>
        <w:gridCol w:w="699"/>
        <w:gridCol w:w="584"/>
        <w:gridCol w:w="740"/>
        <w:gridCol w:w="797"/>
        <w:gridCol w:w="837"/>
        <w:gridCol w:w="718"/>
        <w:gridCol w:w="759"/>
        <w:gridCol w:w="914"/>
        <w:gridCol w:w="173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贺兰一中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吴学芳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13895385619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贺兰二中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涛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13995286338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贺兰四中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刘学忠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13995304688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贺兰一小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熊丽华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13995373500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贺兰二小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杨学娟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13519210116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贺兰三小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张彩艳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13995304545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贺兰四小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谢占军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13629597577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贺兰六小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孙丽香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13895623049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贺兰七小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张建荣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13895651371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贺兰回小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余晓丽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13895406274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德胜实验小学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达淑宁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13995115032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奥莱小学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张学宝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13995409205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银光小学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杨丽萍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13909587980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欣荣小学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樊利军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13409513453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暖泉农场小学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桂树新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13469685313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3" w:right="1440" w:bottom="1905" w:left="1440" w:header="851" w:footer="992" w:gutter="0"/>
          <w:pgBorders w:offsetFrom="page"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0" w:num="1"/>
          <w:rtlGutter w:val="0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25EB1"/>
    <w:rsid w:val="3AE422D7"/>
    <w:rsid w:val="52625E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2019-08-09T02:54:00Z</dcterms:created>
  <dc:creator>贺兰县教育体育局收文员</dc:creator>
  <cp:lastModifiedBy>贺兰县教育体育局收文员</cp:lastModifiedBy>
  <dcterms:modified xsi:type="dcterms:W3CDTF">2019-08-09T02:54:53Z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