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66" w:tblpY="85"/>
        <w:tblOverlap w:val="never"/>
        <w:tblW w:w="97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080"/>
        <w:gridCol w:w="1470"/>
        <w:gridCol w:w="1245"/>
        <w:gridCol w:w="1770"/>
        <w:gridCol w:w="1410"/>
        <w:gridCol w:w="14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附件2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巨野县中医院招聘专业技术人员报名登记表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报名序号：        （由工作人员填写）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 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  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民  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身体状况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（全日制）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   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  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毕业证书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执业证书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户籍地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是否特困家庭毕业生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有何证件证明</w:t>
            </w:r>
          </w:p>
        </w:tc>
        <w:tc>
          <w:tcPr>
            <w:tcW w:w="29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家 庭 详 细 住 址</w:t>
            </w:r>
          </w:p>
        </w:tc>
        <w:tc>
          <w:tcPr>
            <w:tcW w:w="738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738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手   机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（整个招聘期间考生必须保持通讯畅通，否则发生的一切后果由应聘者本人负责）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家庭成员及主要社会关系</w:t>
            </w:r>
          </w:p>
        </w:tc>
        <w:tc>
          <w:tcPr>
            <w:tcW w:w="84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本人简历（从高中填起）</w:t>
            </w:r>
          </w:p>
        </w:tc>
        <w:tc>
          <w:tcPr>
            <w:tcW w:w="84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报考人诚信承诺</w:t>
            </w:r>
          </w:p>
        </w:tc>
        <w:tc>
          <w:tcPr>
            <w:tcW w:w="8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firstLine="402" w:firstLineChars="200"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报考人签字：                           2019年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资格审核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审查工作人员签名</w:t>
            </w:r>
          </w:p>
        </w:tc>
        <w:tc>
          <w:tcPr>
            <w:tcW w:w="4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提示：本表必须由本人如实填写，自行打印，并签名确认。如发现弄虚作假者，将无条件取消考试资格。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41D62"/>
    <w:rsid w:val="4C1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2019-08-14T10:43:00Z</dcterms:created>
  <dc:creator>海阔天空</dc:creator>
  <cp:lastModifiedBy>海阔天空</cp:lastModifiedBy>
  <dcterms:modified xsi:type="dcterms:W3CDTF">2019-08-14T10:43:53Z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