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830" w:type="dxa"/>
        <w:tblInd w:w="95" w:type="dxa"/>
        <w:tblLook w:val="04A0" w:firstRow="1" w:lastRow="0" w:firstColumn="1" w:lastColumn="0" w:noHBand="0" w:noVBand="1"/>
      </w:tblPr>
      <w:tblGrid>
        <w:gridCol w:w="763"/>
        <w:gridCol w:w="2102"/>
        <w:gridCol w:w="1207"/>
        <w:gridCol w:w="3719"/>
        <w:gridCol w:w="3683"/>
        <w:gridCol w:w="2356"/>
      </w:tblGrid>
      <w:tr w:rsidR="006E642C" w:rsidRPr="006E642C" w:rsidTr="00E8429D">
        <w:trPr>
          <w:trHeight w:val="285"/>
        </w:trPr>
        <w:tc>
          <w:tcPr>
            <w:tcW w:w="13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24"/>
              </w:rPr>
            </w:pPr>
            <w:r w:rsidRPr="006E642C">
              <w:rPr>
                <w:rFonts w:asciiTheme="majorEastAsia" w:eastAsiaTheme="majorEastAsia" w:hAnsiTheme="majorEastAsia" w:cs="宋体" w:hint="eastAsia"/>
                <w:kern w:val="0"/>
                <w:sz w:val="24"/>
              </w:rPr>
              <w:t>附件1</w:t>
            </w:r>
            <w:r w:rsidRPr="006E642C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4"/>
              </w:rPr>
              <w:t>：</w:t>
            </w:r>
          </w:p>
        </w:tc>
      </w:tr>
      <w:tr w:rsidR="006E642C" w:rsidRPr="006E642C" w:rsidTr="00E8429D">
        <w:trPr>
          <w:trHeight w:val="406"/>
        </w:trPr>
        <w:tc>
          <w:tcPr>
            <w:tcW w:w="13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32"/>
                <w:szCs w:val="32"/>
              </w:rPr>
            </w:pPr>
            <w:r w:rsidRPr="006E642C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2"/>
                <w:szCs w:val="32"/>
              </w:rPr>
              <w:t>河北对外经贸职业学院2019年公开招聘教师</w:t>
            </w:r>
            <w:r w:rsidR="008A4B60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2"/>
                <w:szCs w:val="32"/>
              </w:rPr>
              <w:t>（</w:t>
            </w:r>
            <w:r w:rsidRPr="006E642C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2"/>
                <w:szCs w:val="32"/>
              </w:rPr>
              <w:t>第二批</w:t>
            </w:r>
            <w:r w:rsidR="008A4B60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2"/>
                <w:szCs w:val="32"/>
              </w:rPr>
              <w:t>）</w:t>
            </w:r>
            <w:bookmarkStart w:id="0" w:name="_GoBack"/>
            <w:bookmarkEnd w:id="0"/>
            <w:r w:rsidRPr="006E642C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32"/>
                <w:szCs w:val="32"/>
              </w:rPr>
              <w:t>岗位条件表</w:t>
            </w:r>
          </w:p>
        </w:tc>
      </w:tr>
      <w:tr w:rsidR="006E642C" w:rsidRPr="006E642C" w:rsidTr="00E8429D">
        <w:trPr>
          <w:trHeight w:val="340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岗位及代码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招聘人数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专业</w:t>
            </w:r>
          </w:p>
        </w:tc>
        <w:tc>
          <w:tcPr>
            <w:tcW w:w="3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学历、学位</w:t>
            </w:r>
          </w:p>
        </w:tc>
        <w:tc>
          <w:tcPr>
            <w:tcW w:w="2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b/>
                <w:bCs/>
                <w:color w:val="000000"/>
                <w:kern w:val="0"/>
                <w:sz w:val="21"/>
                <w:szCs w:val="21"/>
              </w:rPr>
              <w:t>其他条件</w:t>
            </w:r>
          </w:p>
        </w:tc>
      </w:tr>
      <w:tr w:rsidR="006E642C" w:rsidRPr="006E642C" w:rsidTr="00E8429D">
        <w:trPr>
          <w:trHeight w:val="3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专任教师0013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理论经济学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研究生学历、硕士及以上学位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E642C" w:rsidRPr="006E642C" w:rsidTr="00E8429D">
        <w:trPr>
          <w:trHeight w:val="3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专任教师0014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市场营销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研究生学历、硕士及以上学位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</w:p>
        </w:tc>
      </w:tr>
      <w:tr w:rsidR="006E642C" w:rsidRPr="006E642C" w:rsidTr="00E8429D">
        <w:trPr>
          <w:trHeight w:val="340"/>
        </w:trPr>
        <w:tc>
          <w:tcPr>
            <w:tcW w:w="7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3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专任教师0015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护理学</w:t>
            </w:r>
          </w:p>
        </w:tc>
        <w:tc>
          <w:tcPr>
            <w:tcW w:w="3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21"/>
                <w:szCs w:val="21"/>
              </w:rPr>
              <w:t>研究生学历、硕士及以上学位</w:t>
            </w:r>
          </w:p>
        </w:tc>
        <w:tc>
          <w:tcPr>
            <w:tcW w:w="2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E642C" w:rsidRPr="006E642C" w:rsidRDefault="001714D7" w:rsidP="00E8429D">
            <w:pPr>
              <w:widowControl/>
              <w:spacing w:line="380" w:lineRule="exact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21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本硕专业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一致或相近</w:t>
            </w:r>
          </w:p>
        </w:tc>
      </w:tr>
      <w:tr w:rsidR="006E642C" w:rsidRPr="006E642C" w:rsidTr="00E8429D">
        <w:trPr>
          <w:trHeight w:val="340"/>
        </w:trPr>
        <w:tc>
          <w:tcPr>
            <w:tcW w:w="1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42C" w:rsidRPr="006E642C" w:rsidRDefault="006E642C" w:rsidP="00E8429D">
            <w:pPr>
              <w:widowControl/>
              <w:spacing w:line="380" w:lineRule="exact"/>
              <w:jc w:val="left"/>
              <w:rPr>
                <w:rFonts w:asciiTheme="majorEastAsia" w:eastAsiaTheme="majorEastAsia" w:hAnsiTheme="majorEastAsia" w:cs="宋体"/>
                <w:kern w:val="0"/>
                <w:sz w:val="21"/>
                <w:szCs w:val="21"/>
              </w:rPr>
            </w:pPr>
            <w:r w:rsidRPr="006E642C">
              <w:rPr>
                <w:rFonts w:asciiTheme="majorEastAsia" w:eastAsiaTheme="majorEastAsia" w:hAnsiTheme="majorEastAsia" w:cs="宋体" w:hint="eastAsia"/>
                <w:kern w:val="0"/>
                <w:sz w:val="21"/>
                <w:szCs w:val="21"/>
              </w:rPr>
              <w:t>说明：高考后初始学历为全日制本科。</w:t>
            </w:r>
          </w:p>
        </w:tc>
      </w:tr>
    </w:tbl>
    <w:p w:rsidR="00AF6017" w:rsidRPr="006E642C" w:rsidRDefault="00AF6017">
      <w:pPr>
        <w:rPr>
          <w:rFonts w:asciiTheme="majorEastAsia" w:eastAsiaTheme="majorEastAsia" w:hAnsiTheme="majorEastAsia"/>
        </w:rPr>
      </w:pPr>
    </w:p>
    <w:sectPr w:rsidR="00AF6017" w:rsidRPr="006E642C" w:rsidSect="006E64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0BB" w:rsidRDefault="007760BB" w:rsidP="008A4B60">
      <w:r>
        <w:separator/>
      </w:r>
    </w:p>
  </w:endnote>
  <w:endnote w:type="continuationSeparator" w:id="0">
    <w:p w:rsidR="007760BB" w:rsidRDefault="007760BB" w:rsidP="008A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0BB" w:rsidRDefault="007760BB" w:rsidP="008A4B60">
      <w:r>
        <w:separator/>
      </w:r>
    </w:p>
  </w:footnote>
  <w:footnote w:type="continuationSeparator" w:id="0">
    <w:p w:rsidR="007760BB" w:rsidRDefault="007760BB" w:rsidP="008A4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642C"/>
    <w:rsid w:val="000B72A5"/>
    <w:rsid w:val="001714D7"/>
    <w:rsid w:val="001950DC"/>
    <w:rsid w:val="005D4855"/>
    <w:rsid w:val="006E642C"/>
    <w:rsid w:val="007760BB"/>
    <w:rsid w:val="008A4B60"/>
    <w:rsid w:val="00AF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42C"/>
    <w:pPr>
      <w:widowControl w:val="0"/>
      <w:jc w:val="both"/>
    </w:pPr>
    <w:rPr>
      <w:rFonts w:ascii="Times New Roman" w:eastAsia="黑体" w:hAnsi="Times New Roman" w:cs="Times New Roman"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B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B60"/>
    <w:rPr>
      <w:rFonts w:ascii="Times New Roman" w:eastAsia="黑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B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B60"/>
    <w:rPr>
      <w:rFonts w:ascii="Times New Roman" w:eastAsia="黑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170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石成奎</dc:creator>
  <cp:lastModifiedBy>王志伟</cp:lastModifiedBy>
  <cp:revision>3</cp:revision>
  <dcterms:created xsi:type="dcterms:W3CDTF">2019-08-10T01:06:00Z</dcterms:created>
  <dcterms:modified xsi:type="dcterms:W3CDTF">2019-08-19T04:11:00Z</dcterms:modified>
</cp:coreProperties>
</file>