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机试考生须知</w:t>
      </w:r>
    </w:p>
    <w:bookmarkEnd w:id="0"/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一、</w:t>
      </w:r>
      <w:r>
        <w:rPr>
          <w:rFonts w:hint="eastAsia" w:ascii="Times New Roman" w:hAnsi="Times New Roman" w:eastAsia="方正仿宋简体"/>
          <w:sz w:val="32"/>
          <w:szCs w:val="32"/>
        </w:rPr>
        <w:t>机试时间安排在21：00的考生，必须于20：45前到达考场候考室报道。凡未在规定时间内报道的考生，视为放弃机试资格。报到时，必须携带本人身份证原件及笔试准考证。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二、考生所携带的通讯工具和音频、视频发射、接收设备关闭后连同背包、书包等其他物品交工作人员统一保管、考完离场时领回。如未按要求上缴上述物品的，一经发现，按违规处理，取消面试资格。</w:t>
      </w:r>
    </w:p>
    <w:p>
      <w:pPr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三、机试开始后，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考场内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考生不得喧哗，不得影响他人，应服从工作人员的管理。严禁任何人向考生传递试题信息。</w:t>
      </w:r>
    </w:p>
    <w:p>
      <w:pPr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四、考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生在考场内必须保持安静。提前交卷的考生须举手示意,由监考人员确认答卷提交正常。</w:t>
      </w:r>
    </w:p>
    <w:p>
      <w:pPr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五、考生应服从上机考试工作人员的管理，接受监考人员的监督和检查。</w:t>
      </w:r>
    </w:p>
    <w:p>
      <w:pPr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六、考生若没有按照要求进行登录、答题、保存、交卷，将不能正确记录相关信息，后果由考生自己承担。</w:t>
      </w:r>
    </w:p>
    <w:p>
      <w:pPr>
        <w:spacing w:line="560" w:lineRule="exact"/>
        <w:ind w:firstLine="627" w:firstLineChars="196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七、除本考场考生、主考、监考、系统管理员、巡考外,其他任何人员不准进入考场。</w:t>
      </w:r>
    </w:p>
    <w:p>
      <w:pPr>
        <w:spacing w:line="560" w:lineRule="exact"/>
      </w:pPr>
    </w:p>
    <w:sectPr>
      <w:pgSz w:w="11906" w:h="16838"/>
      <w:pgMar w:top="1985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72F2C"/>
    <w:rsid w:val="002869E2"/>
    <w:rsid w:val="005C4AAD"/>
    <w:rsid w:val="00662950"/>
    <w:rsid w:val="00C03672"/>
    <w:rsid w:val="00C95069"/>
    <w:rsid w:val="00E4030B"/>
    <w:rsid w:val="24B72F2C"/>
    <w:rsid w:val="2DBA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</Words>
  <Characters>342</Characters>
  <Lines>2</Lines>
  <Paragraphs>1</Paragraphs>
  <TotalTime>5</TotalTime>
  <ScaleCrop>false</ScaleCrop>
  <LinksUpToDate>false</LinksUpToDate>
  <CharactersWithSpaces>400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2019-08-18T00:24:00Z</dcterms:created>
  <dc:creator>Administrator</dc:creator>
  <cp:lastModifiedBy>张翠</cp:lastModifiedBy>
  <dcterms:modified xsi:type="dcterms:W3CDTF">2019-08-19T02:15:50Z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