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auto"/>
          <w:lang w:val="en-US" w:eastAsia="zh-CN"/>
        </w:rPr>
      </w:pPr>
    </w:p>
    <w:p>
      <w:pPr>
        <w:snapToGrid w:val="0"/>
        <w:spacing w:line="600" w:lineRule="exact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：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color w:val="auto"/>
          <w:kern w:val="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44"/>
          <w:szCs w:val="44"/>
        </w:rPr>
        <w:t>遵义市消防支队专职消防员体能测试标准</w:t>
      </w:r>
    </w:p>
    <w:tbl>
      <w:tblPr>
        <w:tblStyle w:val="4"/>
        <w:tblW w:w="87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78"/>
        <w:gridCol w:w="1858"/>
        <w:gridCol w:w="1219"/>
        <w:gridCol w:w="1683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标准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测试项目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3000米跑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仰卧起坐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（3分钟）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100米跑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10×5往返跑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俯卧撑 （2分钟）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优秀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ind w:firstLine="240" w:firstLineChars="100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15ˊ40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14〞80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19〞00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良好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17ˊ00〞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15〞00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19〞50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及格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19ˊ20〞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15〞20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20〞00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5</w:t>
            </w:r>
          </w:p>
        </w:tc>
      </w:tr>
    </w:tbl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right="32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3206"/>
    <w:rsid w:val="09AB7376"/>
    <w:rsid w:val="146F5988"/>
    <w:rsid w:val="171D7FCD"/>
    <w:rsid w:val="36296CD5"/>
    <w:rsid w:val="538C2F14"/>
    <w:rsid w:val="55CA07AE"/>
    <w:rsid w:val="76D32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2019-08-06T02:15:00Z</dcterms:created>
  <dc:creator>Administrator.USER-20190727RH</dc:creator>
  <cp:lastModifiedBy>美美</cp:lastModifiedBy>
  <dcterms:modified xsi:type="dcterms:W3CDTF">2019-08-19T09:34:58Z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