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3" w:lineRule="atLeast"/>
        <w:ind w:left="0" w:right="0" w:firstLine="463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7"/>
          <w:szCs w:val="17"/>
        </w:rPr>
      </w:pPr>
      <w:r>
        <w:rPr>
          <w:rFonts w:ascii="黑体" w:hAnsi="宋体" w:eastAsia="黑体" w:cs="黑体"/>
          <w:i w:val="0"/>
          <w:caps w:val="0"/>
          <w:color w:val="333333"/>
          <w:spacing w:val="0"/>
          <w:sz w:val="25"/>
          <w:szCs w:val="25"/>
          <w:shd w:val="clear" w:fill="FFFFFF"/>
        </w:rPr>
        <w:t>芜湖市邮政管理局</w:t>
      </w:r>
      <w:bookmarkStart w:id="0" w:name="_GoBack"/>
      <w:bookmarkEnd w:id="0"/>
      <w:r>
        <w:rPr>
          <w:rStyle w:val="5"/>
          <w:rFonts w:ascii="仿宋" w:hAnsi="仿宋" w:eastAsia="仿宋" w:cs="仿宋"/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岗位要求</w:t>
      </w:r>
    </w:p>
    <w:tbl>
      <w:tblPr>
        <w:tblW w:w="586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7"/>
        <w:gridCol w:w="796"/>
        <w:gridCol w:w="826"/>
        <w:gridCol w:w="1190"/>
        <w:gridCol w:w="18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方正小标宋简体" w:hAnsi="方正小标宋简体" w:eastAsia="方正小标宋简体" w:cs="方正小标宋简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招聘岗位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招聘人数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专业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学历要求</w:t>
            </w:r>
          </w:p>
        </w:tc>
        <w:tc>
          <w:tcPr>
            <w:tcW w:w="1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辅助管理类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中文类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大专及以上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 w:firstLine="420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有两年以上工作经验者优先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356F7C"/>
    <w:rsid w:val="19356F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2019-09-18T08:59:00Z</dcterms:created>
  <dc:creator>ASUS</dc:creator>
  <cp:lastModifiedBy>ASUS</cp:lastModifiedBy>
  <dcterms:modified xsi:type="dcterms:W3CDTF">2019-09-18T08:59:43Z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