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28282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82828"/>
          <w:spacing w:val="0"/>
          <w:sz w:val="24"/>
          <w:szCs w:val="24"/>
          <w:bdr w:val="none" w:color="auto" w:sz="0" w:space="0"/>
          <w:shd w:val="clear" w:fill="FFFFFF"/>
        </w:rPr>
        <w:t>招聘岗位</w:t>
      </w:r>
      <w:r>
        <w:rPr>
          <w:rFonts w:hint="eastAsia" w:ascii="微软雅黑" w:hAnsi="微软雅黑" w:eastAsia="微软雅黑" w:cs="微软雅黑"/>
          <w:i w:val="0"/>
          <w:caps w:val="0"/>
          <w:color w:val="282828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8282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82828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6242" w:type="dxa"/>
        <w:jc w:val="center"/>
        <w:tblInd w:w="1032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561"/>
        <w:gridCol w:w="867"/>
        <w:gridCol w:w="834"/>
        <w:gridCol w:w="340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部门 </w:t>
            </w:r>
          </w:p>
        </w:tc>
        <w:tc>
          <w:tcPr>
            <w:tcW w:w="5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岗位名称 </w:t>
            </w:r>
          </w:p>
        </w:tc>
        <w:tc>
          <w:tcPr>
            <w:tcW w:w="8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岗位职责 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基本条件 </w:t>
            </w:r>
          </w:p>
        </w:tc>
        <w:tc>
          <w:tcPr>
            <w:tcW w:w="34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部门联系人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党政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办公室 </w:t>
            </w:r>
          </w:p>
        </w:tc>
        <w:tc>
          <w:tcPr>
            <w:tcW w:w="5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科学传播与信息化 </w:t>
            </w:r>
          </w:p>
        </w:tc>
        <w:tc>
          <w:tcPr>
            <w:tcW w:w="8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承担科学传播与信息化相关工作。 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1. 化学、化工、材料学、管理学等专业，研究生学历，硕士及以上学位；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2.身体健康；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3.具有较强的文字功底、语言表达能力、综合分析能力，以及较好的人际交流沟通能力和团结协作精神；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4.遵纪守法，爱岗敬业，责任心强；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5.熟练掌握摄影摄像技术，具有视频编辑能力。 </w:t>
            </w:r>
          </w:p>
        </w:tc>
        <w:tc>
          <w:tcPr>
            <w:tcW w:w="34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联系人：段老师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联系电话：0931-4968036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Email：lbduan@licp.cas.cn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科研与规划处 </w:t>
            </w:r>
          </w:p>
        </w:tc>
        <w:tc>
          <w:tcPr>
            <w:tcW w:w="5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科研项目管理 </w:t>
            </w:r>
          </w:p>
        </w:tc>
        <w:tc>
          <w:tcPr>
            <w:tcW w:w="8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负责与相关职能部门沟通协调，完成科研项目的申报以及后期项目管理等相关工作。 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1.化学、化工、材料学、管理学等专业，研究生学历，硕士及以上学位，博士优先；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2.年龄在30岁以下，身体健康；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3.具有较强的中英文写作及语言表达能力、综合分析能力，以及较好的人际交流沟通能力和团结协作精神；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4.遵纪守法，爱岗敬业，责任心强；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5.熟练掌握计算机操作技能。 </w:t>
            </w:r>
          </w:p>
        </w:tc>
        <w:tc>
          <w:tcPr>
            <w:tcW w:w="34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联系人：岳老师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联系电话：0931-4968309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Email：yueying0421@licp.cas.cn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科研与规划处 </w:t>
            </w:r>
          </w:p>
        </w:tc>
        <w:tc>
          <w:tcPr>
            <w:tcW w:w="5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综合管理 </w:t>
            </w:r>
          </w:p>
        </w:tc>
        <w:tc>
          <w:tcPr>
            <w:tcW w:w="8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负责部门综合办公管理；国际国内学术会议及学术交流管理；协助科研项目的申报和实施过程管理。 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1.化学、化工、材料学、管理学等专业，研究生学历，硕士及以上学位，博士优先；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2.年龄在30岁以下，身体健康；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3.具有较强的中英文写作及语言表达能力、综合分析能力，以及较好的人际交流沟通能力和团结协作精神；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4.遵纪守法，爱岗敬业，责任心强；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5.熟练掌握计算机操作技能。 </w:t>
            </w:r>
          </w:p>
        </w:tc>
        <w:tc>
          <w:tcPr>
            <w:tcW w:w="34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联系人：岳老师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联系电话：0931-4968309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Email：yueying0421@licp.cas.cn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人事教育处 </w:t>
            </w:r>
          </w:p>
        </w:tc>
        <w:tc>
          <w:tcPr>
            <w:tcW w:w="5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社会保险、合同与档案管理 </w:t>
            </w:r>
          </w:p>
        </w:tc>
        <w:tc>
          <w:tcPr>
            <w:tcW w:w="8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承担各类社会保险业务办理及信息统计核查；承担各类人员合同管理；协助人事档案管理；完成领导交办的其他工作。 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1.化学、化工、材料学、管理学等专业，研究生学历，硕士及以上学位；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2.中共党员；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3.身体健康；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4.具有较强的综合分析能力、文字及语言表达能力，以及较好的人际交流沟通能力和团结协作精神；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5.遵纪守法，爱岗敬业，责任心强；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6.熟练掌握计算机操作技能。 </w:t>
            </w:r>
          </w:p>
        </w:tc>
        <w:tc>
          <w:tcPr>
            <w:tcW w:w="34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联系人：郑老师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联系电话：0931-4968168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Email：zhengzp@licp.cas.cn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《分析测试技术与仪器》编辑部 </w:t>
            </w:r>
          </w:p>
        </w:tc>
        <w:tc>
          <w:tcPr>
            <w:tcW w:w="5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助理编辑 </w:t>
            </w:r>
          </w:p>
        </w:tc>
        <w:tc>
          <w:tcPr>
            <w:tcW w:w="8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承担《分析测试技术与仪器》期刊的编辑出版业务。 </w:t>
            </w:r>
          </w:p>
        </w:tc>
        <w:tc>
          <w:tcPr>
            <w:tcW w:w="8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1.化学及相关专业，研究生学历，硕士及以上学位；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2.年龄在35岁以下，身体健康；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3.具有较强的综合分析能力、文字及语言表达能力，以及较好的人际交流沟通能力和团结协作精神；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4.具有较强的中英文写作及语言表达能力；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5.遵纪守法，爱岗敬业，责任心强。 </w:t>
            </w:r>
          </w:p>
        </w:tc>
        <w:tc>
          <w:tcPr>
            <w:tcW w:w="34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联系人：唐老师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联系电话：0931-4968125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Email： tangzhicheng@licp.cas.cn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216D8"/>
    <w:rsid w:val="22D2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2019-09-29T02:23:00Z</dcterms:created>
  <dc:creator>Yan</dc:creator>
  <cp:lastModifiedBy>Yan</cp:lastModifiedBy>
  <dcterms:modified xsi:type="dcterms:W3CDTF">2019-09-29T02:25:40Z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