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南海区公益类事业单位公开招聘工作人员报名表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南海区军队离休退休干部休养所</w:t>
      </w:r>
      <w:r>
        <w:rPr>
          <w:rFonts w:hint="eastAsia" w:ascii="黑体" w:hAnsi="黑体" w:eastAsia="黑体" w:cs="宋体"/>
          <w:kern w:val="0"/>
          <w:sz w:val="24"/>
        </w:rPr>
        <w:t xml:space="preserve">         报考岗位：</w:t>
      </w:r>
      <w:r>
        <w:rPr>
          <w:rFonts w:hint="eastAsia" w:ascii="仿宋" w:hAnsi="仿宋" w:eastAsia="仿宋" w:cs="仿宋"/>
          <w:kern w:val="0"/>
          <w:sz w:val="24"/>
          <w:lang w:eastAsia="zh-CN"/>
        </w:rPr>
        <w:t>行政管理人员</w:t>
      </w:r>
    </w:p>
    <w:tbl>
      <w:tblPr>
        <w:tblStyle w:val="7"/>
        <w:tblW w:w="93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仿宋" w:hAnsi="仿宋" w:eastAsia="仿宋" w:cs="仿宋"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22"/>
        </w:rPr>
        <w:t xml:space="preserve">                                         年   月   日</w:t>
      </w:r>
    </w:p>
    <w:p>
      <w:bookmarkStart w:id="1" w:name="_GoBack"/>
      <w:bookmarkEnd w:id="1"/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C094D"/>
    <w:rsid w:val="68FC09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区食品药品监督管理局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2019-10-24T07:06:00Z</dcterms:created>
  <dc:creator>钟毅文</dc:creator>
  <cp:lastModifiedBy>钟毅文</cp:lastModifiedBy>
  <dcterms:modified xsi:type="dcterms:W3CDTF">2019-10-24T07:07:04Z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