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方正小标宋简体" w:eastAsia="方正小标宋简体"/>
          <w:b/>
          <w:w w:val="95"/>
          <w:sz w:val="44"/>
          <w:szCs w:val="44"/>
        </w:rPr>
      </w:pPr>
      <w:r>
        <w:rPr>
          <w:rFonts w:hint="eastAsia" w:ascii="黑体" w:eastAsia="黑体"/>
          <w:sz w:val="32"/>
          <w:szCs w:val="32"/>
        </w:rPr>
        <w:t>附件</w:t>
      </w:r>
      <w:r>
        <w:rPr>
          <w:rFonts w:ascii="黑体" w:eastAsia="黑体"/>
          <w:sz w:val="32"/>
          <w:szCs w:val="32"/>
        </w:rPr>
        <w:t>5</w:t>
      </w:r>
    </w:p>
    <w:p>
      <w:pPr>
        <w:spacing w:line="550" w:lineRule="exact"/>
        <w:jc w:val="center"/>
        <w:rPr>
          <w:rFonts w:ascii="方正小标宋简体" w:eastAsia="方正小标宋简体"/>
          <w:b/>
          <w:w w:val="95"/>
          <w:sz w:val="44"/>
          <w:szCs w:val="44"/>
        </w:rPr>
      </w:pPr>
      <w:bookmarkStart w:id="0" w:name="_GoBack"/>
      <w:r>
        <w:rPr>
          <w:rFonts w:hint="eastAsia" w:ascii="方正小标宋简体" w:eastAsia="方正小标宋简体"/>
          <w:b/>
          <w:w w:val="95"/>
          <w:sz w:val="44"/>
          <w:szCs w:val="44"/>
        </w:rPr>
        <w:t>事业单位公开招聘笔试加分相关规定</w:t>
      </w:r>
    </w:p>
    <w:bookmarkEnd w:id="0"/>
    <w:p>
      <w:pPr>
        <w:spacing w:line="550" w:lineRule="exact"/>
        <w:rPr>
          <w:rFonts w:hint="eastAsia" w:ascii="仿宋_GB2312" w:eastAsia="仿宋_GB2312"/>
          <w:sz w:val="32"/>
          <w:szCs w:val="32"/>
        </w:rPr>
      </w:pP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224C1"/>
    <w:rsid w:val="66B2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2019-09-10T08:54:00Z</dcterms:created>
  <dc:creator>赛赛赛赛赛赛</dc:creator>
  <cp:lastModifiedBy>赛赛赛赛赛赛</cp:lastModifiedBy>
  <dcterms:modified xsi:type="dcterms:W3CDTF">2019-09-10T08:55:16Z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