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社会保险基金管理局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公开招聘机关事业单位辅助工作人员职位表</w:t>
      </w:r>
    </w:p>
    <w:tbl>
      <w:tblPr>
        <w:tblStyle w:val="7"/>
        <w:tblW w:w="14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333"/>
        <w:gridCol w:w="1912"/>
        <w:gridCol w:w="771"/>
        <w:gridCol w:w="706"/>
        <w:gridCol w:w="794"/>
        <w:gridCol w:w="912"/>
        <w:gridCol w:w="892"/>
        <w:gridCol w:w="2477"/>
        <w:gridCol w:w="1591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招聘单位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招聘职位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职位简介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Cs w:val="32"/>
              </w:rPr>
              <w:t>招聘对象</w:t>
            </w:r>
          </w:p>
        </w:tc>
        <w:tc>
          <w:tcPr>
            <w:tcW w:w="7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招聘人数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年龄</w:t>
            </w:r>
          </w:p>
        </w:tc>
        <w:tc>
          <w:tcPr>
            <w:tcW w:w="9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学历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学位</w:t>
            </w:r>
          </w:p>
        </w:tc>
        <w:tc>
          <w:tcPr>
            <w:tcW w:w="24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专业</w:t>
            </w:r>
          </w:p>
        </w:tc>
        <w:tc>
          <w:tcPr>
            <w:tcW w:w="159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其他要求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Cs w:val="32"/>
                <w:lang w:val="en-US" w:eastAsia="zh-CN"/>
              </w:rPr>
              <w:t>年收入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7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eastAsia="zh-CN"/>
              </w:rPr>
              <w:t>佛山市南海区社会保险基金管理局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eastAsia="zh-CN"/>
              </w:rPr>
              <w:t>内设机构辅员</w:t>
            </w:r>
          </w:p>
        </w:tc>
        <w:tc>
          <w:tcPr>
            <w:tcW w:w="191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eastAsia="zh-CN"/>
              </w:rPr>
            </w:pPr>
            <w:r>
              <w:rPr>
                <w:rFonts w:hint="eastAsia" w:ascii="Times New Roman"/>
                <w:color w:val="auto"/>
                <w:kern w:val="0"/>
                <w:szCs w:val="20"/>
                <w:lang w:eastAsia="zh-CN"/>
              </w:rPr>
              <w:t>从事党务等工作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32"/>
              </w:rPr>
              <w:t>不限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Cs w:val="21"/>
              </w:rPr>
              <w:t>35周岁以下</w:t>
            </w:r>
          </w:p>
        </w:tc>
        <w:tc>
          <w:tcPr>
            <w:tcW w:w="91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全日制大学本科</w:t>
            </w:r>
          </w:p>
        </w:tc>
        <w:tc>
          <w:tcPr>
            <w:tcW w:w="89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学士学位</w:t>
            </w:r>
          </w:p>
        </w:tc>
        <w:tc>
          <w:tcPr>
            <w:tcW w:w="24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法学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32"/>
              </w:rPr>
              <w:t>B030101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),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汉语言文学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B050101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),</w:t>
            </w: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汉语言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B050102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),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汉语国际教育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B050103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),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32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秘书学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B050107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)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Cs w:val="20"/>
                <w:lang w:val="en-US" w:eastAsia="zh-CN"/>
              </w:rPr>
              <w:t>中共党员( 含预备党员)</w:t>
            </w:r>
          </w:p>
        </w:tc>
        <w:tc>
          <w:tcPr>
            <w:tcW w:w="104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约</w:t>
            </w: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8.7</w:t>
            </w:r>
          </w:p>
        </w:tc>
      </w:tr>
    </w:tbl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</w:rPr>
      </w:pPr>
      <w:r>
        <w:rPr>
          <w:rFonts w:hint="eastAsia" w:ascii="宋体" w:hAnsi="宋体"/>
          <w:b/>
          <w:bCs/>
          <w:color w:val="000000"/>
          <w:szCs w:val="32"/>
        </w:rPr>
        <w:t>说明：①年龄计算时间为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1983</w:t>
      </w:r>
      <w:r>
        <w:rPr>
          <w:rFonts w:hint="eastAsia" w:ascii="宋体" w:hAnsi="宋体"/>
          <w:b/>
          <w:bCs/>
          <w:color w:val="000000"/>
          <w:szCs w:val="32"/>
        </w:rPr>
        <w:t>年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11</w:t>
      </w:r>
      <w:r>
        <w:rPr>
          <w:rFonts w:hint="eastAsia" w:ascii="宋体" w:hAnsi="宋体"/>
          <w:b/>
          <w:bCs/>
          <w:color w:val="000000"/>
          <w:szCs w:val="32"/>
        </w:rPr>
        <w:t>月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color w:val="000000"/>
          <w:szCs w:val="32"/>
        </w:rPr>
        <w:t>日后出生；②学历学位须国家承认，国（境）外学历须提供学历认证；③学科、专业代码及名称参照广东省考试录用公务员专业目录（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2019</w:t>
      </w:r>
      <w:r>
        <w:rPr>
          <w:rFonts w:hint="eastAsia" w:ascii="宋体" w:hAnsi="宋体"/>
          <w:b/>
          <w:bCs/>
          <w:color w:val="000000"/>
          <w:szCs w:val="32"/>
        </w:rPr>
        <w:t>版）</w:t>
      </w:r>
      <w:r>
        <w:rPr>
          <w:rFonts w:hint="eastAsia" w:ascii="宋体" w:hAnsi="宋体"/>
          <w:b/>
          <w:bCs/>
          <w:color w:val="000000"/>
          <w:szCs w:val="32"/>
          <w:lang w:eastAsia="zh-CN"/>
        </w:rPr>
        <w:t>。</w:t>
      </w:r>
      <w:bookmarkStart w:id="0" w:name="_GoBack"/>
      <w:bookmarkEnd w:id="0"/>
    </w:p>
    <w:p>
      <w:pPr>
        <w:spacing w:line="540" w:lineRule="exact"/>
        <w:ind w:right="48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right="480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AA57BD1"/>
    <w:rsid w:val="1668648D"/>
    <w:rsid w:val="1FF64CEF"/>
    <w:rsid w:val="21B52515"/>
    <w:rsid w:val="279217B0"/>
    <w:rsid w:val="33AB3DD2"/>
    <w:rsid w:val="3EA701CC"/>
    <w:rsid w:val="4C66353A"/>
    <w:rsid w:val="64BE5F52"/>
    <w:rsid w:val="665758E2"/>
    <w:rsid w:val="7FB660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陈碧丽</cp:lastModifiedBy>
  <dcterms:modified xsi:type="dcterms:W3CDTF">2019-11-20T01:46:43Z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