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张坊镇</w:t>
      </w:r>
    </w:p>
    <w:p>
      <w:pPr>
        <w:spacing w:line="580" w:lineRule="exact"/>
      </w:pPr>
    </w:p>
    <w:p>
      <w:pPr>
        <w:spacing w:line="580" w:lineRule="exact"/>
        <w:ind w:firstLine="680" w:firstLineChars="200"/>
        <w:rPr>
          <w:rFonts w:ascii="黑体" w:hAnsi="黑体" w:eastAsia="黑体"/>
          <w:sz w:val="34"/>
          <w:szCs w:val="34"/>
        </w:rPr>
      </w:pPr>
      <w:r>
        <w:rPr>
          <w:rFonts w:hint="eastAsia" w:ascii="黑体" w:hAnsi="黑体" w:eastAsia="黑体"/>
          <w:sz w:val="34"/>
          <w:szCs w:val="34"/>
        </w:rPr>
        <w:t>一、选聘人数</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hint="eastAsia" w:ascii="仿宋_GB2312" w:hAnsi="仿宋_GB2312" w:eastAsia="仿宋_GB2312" w:cs="仿宋_GB2312"/>
          <w:sz w:val="34"/>
          <w:szCs w:val="34"/>
        </w:rPr>
        <w:t>计划选聘</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人，其中女性人数为</w:t>
      </w:r>
      <w:r>
        <w:rPr>
          <w:rFonts w:ascii="仿宋_GB2312" w:hAnsi="仿宋_GB2312" w:eastAsia="仿宋_GB2312" w:cs="仿宋_GB2312"/>
          <w:sz w:val="34"/>
          <w:szCs w:val="34"/>
        </w:rPr>
        <w:t>8</w:t>
      </w:r>
      <w:r>
        <w:rPr>
          <w:rFonts w:hint="eastAsia" w:ascii="仿宋_GB2312" w:hAnsi="仿宋_GB2312" w:eastAsia="仿宋_GB2312" w:cs="仿宋_GB2312"/>
          <w:sz w:val="34"/>
          <w:szCs w:val="34"/>
        </w:rPr>
        <w:t>人。</w:t>
      </w:r>
    </w:p>
    <w:p>
      <w:pPr>
        <w:spacing w:line="580" w:lineRule="exact"/>
        <w:ind w:firstLine="680" w:firstLineChars="200"/>
        <w:rPr>
          <w:rFonts w:ascii="黑体" w:hAnsi="黑体" w:eastAsia="黑体"/>
          <w:sz w:val="34"/>
          <w:szCs w:val="34"/>
        </w:rPr>
      </w:pPr>
      <w:r>
        <w:rPr>
          <w:rFonts w:hint="eastAsia" w:ascii="黑体" w:hAnsi="黑体" w:eastAsia="黑体"/>
          <w:sz w:val="34"/>
          <w:szCs w:val="34"/>
        </w:rPr>
        <w:t>二、工资待遇</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hint="eastAsia" w:ascii="仿宋_GB2312" w:hAnsi="仿宋_GB2312" w:eastAsia="仿宋_GB2312" w:cs="仿宋_GB2312"/>
          <w:sz w:val="34"/>
          <w:szCs w:val="34"/>
        </w:rPr>
        <w:t>月薪净领工资为</w:t>
      </w:r>
      <w:r>
        <w:rPr>
          <w:rFonts w:ascii="仿宋_GB2312" w:hAnsi="仿宋_GB2312" w:eastAsia="仿宋_GB2312" w:cs="仿宋_GB2312"/>
          <w:sz w:val="34"/>
          <w:szCs w:val="34"/>
        </w:rPr>
        <w:t>2700</w:t>
      </w:r>
      <w:r>
        <w:rPr>
          <w:rFonts w:hint="eastAsia" w:ascii="仿宋_GB2312" w:hAnsi="仿宋_GB2312" w:eastAsia="仿宋_GB2312" w:cs="仿宋_GB2312"/>
          <w:sz w:val="34"/>
          <w:szCs w:val="34"/>
        </w:rPr>
        <w:t>元，另加绩效考核工资</w:t>
      </w:r>
      <w:r>
        <w:rPr>
          <w:rFonts w:ascii="仿宋_GB2312" w:hAnsi="仿宋_GB2312" w:eastAsia="仿宋_GB2312" w:cs="仿宋_GB2312"/>
          <w:sz w:val="34"/>
          <w:szCs w:val="34"/>
        </w:rPr>
        <w:t>(400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—600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p>
    <w:p>
      <w:pPr>
        <w:spacing w:line="580" w:lineRule="exact"/>
        <w:ind w:firstLine="680" w:firstLineChars="200"/>
        <w:rPr>
          <w:rFonts w:ascii="黑体" w:hAnsi="黑体" w:eastAsia="黑体"/>
          <w:sz w:val="34"/>
          <w:szCs w:val="34"/>
        </w:rPr>
      </w:pPr>
      <w:r>
        <w:rPr>
          <w:rFonts w:hint="eastAsia" w:ascii="黑体" w:hAnsi="黑体" w:eastAsia="黑体"/>
          <w:sz w:val="34"/>
          <w:szCs w:val="34"/>
        </w:rPr>
        <w:t>三、选聘条件</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拥护中国共产党的领导，遵守国家法律法规和各项纪律要求，吃苦耐劳，具有开拓进取和奉献精神。</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热爱乡村振兴工作，有较强的群众观念，热心为乡村振兴事业服务。</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文化程度：原则上要求全日制大专及以上学历，汉语言文学、计算机、财会、农业等相关专业优先。</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年龄要求：</w:t>
      </w:r>
      <w:r>
        <w:rPr>
          <w:rStyle w:val="5"/>
          <w:rFonts w:ascii="仿宋_GB2312" w:hAnsi="黑体" w:eastAsia="仿宋_GB2312"/>
          <w:sz w:val="34"/>
          <w:szCs w:val="34"/>
        </w:rPr>
        <w:t>35</w:t>
      </w:r>
      <w:r>
        <w:rPr>
          <w:rStyle w:val="5"/>
          <w:rFonts w:hint="eastAsia" w:ascii="仿宋_GB2312" w:hAnsi="黑体" w:eastAsia="仿宋_GB2312"/>
          <w:sz w:val="34"/>
          <w:szCs w:val="34"/>
        </w:rPr>
        <w:t>周岁以下（</w:t>
      </w:r>
      <w:r>
        <w:rPr>
          <w:rStyle w:val="5"/>
          <w:rFonts w:ascii="仿宋_GB2312" w:hAnsi="黑体" w:eastAsia="仿宋_GB2312"/>
          <w:sz w:val="34"/>
          <w:szCs w:val="34"/>
        </w:rPr>
        <w:t>1983</w:t>
      </w:r>
      <w:r>
        <w:rPr>
          <w:rStyle w:val="5"/>
          <w:rFonts w:hint="eastAsia" w:ascii="仿宋_GB2312" w:hAnsi="黑体" w:eastAsia="仿宋_GB2312"/>
          <w:sz w:val="34"/>
          <w:szCs w:val="34"/>
        </w:rPr>
        <w:t>年</w:t>
      </w:r>
      <w:r>
        <w:rPr>
          <w:rStyle w:val="5"/>
          <w:rFonts w:ascii="仿宋_GB2312" w:hAnsi="黑体" w:eastAsia="仿宋_GB2312"/>
          <w:sz w:val="34"/>
          <w:szCs w:val="34"/>
        </w:rPr>
        <w:t>12</w:t>
      </w:r>
      <w:r>
        <w:rPr>
          <w:rStyle w:val="5"/>
          <w:rFonts w:hint="eastAsia" w:ascii="仿宋_GB2312" w:hAnsi="黑体" w:eastAsia="仿宋_GB2312"/>
          <w:sz w:val="34"/>
          <w:szCs w:val="34"/>
        </w:rPr>
        <w:t>月以后出生）</w:t>
      </w:r>
      <w:r>
        <w:rPr>
          <w:rFonts w:hint="eastAsia" w:ascii="仿宋_GB2312" w:hAnsi="仿宋_GB2312" w:eastAsia="仿宋_GB2312" w:cs="仿宋_GB2312"/>
          <w:sz w:val="34"/>
          <w:szCs w:val="34"/>
        </w:rPr>
        <w:t>。</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身体健康。</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具有张坊镇及周边区域户籍，或其配偶为张坊户籍、张坊镇行政事业正式编制人员的。</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7.</w:t>
      </w:r>
      <w:r>
        <w:rPr>
          <w:rFonts w:hint="eastAsia" w:ascii="仿宋_GB2312" w:hAnsi="仿宋_GB2312" w:eastAsia="仿宋_GB2312" w:cs="仿宋_GB2312"/>
          <w:sz w:val="34"/>
          <w:szCs w:val="34"/>
        </w:rPr>
        <w:t>中共党员、退役军人等特别优秀的可适当放宽年龄要求，学历放宽至高中学历及中专以上学历；中共党员笔试加</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分。</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8.</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spacing w:line="580" w:lineRule="exact"/>
        <w:ind w:firstLine="680" w:firstLineChars="200"/>
        <w:rPr>
          <w:rFonts w:ascii="黑体" w:hAnsi="黑体" w:eastAsia="黑体"/>
          <w:sz w:val="34"/>
          <w:szCs w:val="34"/>
        </w:rPr>
      </w:pPr>
      <w:r>
        <w:rPr>
          <w:rFonts w:hint="eastAsia" w:ascii="黑体" w:hAnsi="黑体" w:eastAsia="黑体"/>
          <w:sz w:val="34"/>
          <w:szCs w:val="34"/>
        </w:rPr>
        <w:t>四、选聘程序</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报名：本人持身份证、毕业证、户口本原件及复印件</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份、</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寸彩色免冠照片</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张，报名费</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元到商河县朝阳劳动服务有限公司报名。</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）笔试内容为公共基础知识；（</w:t>
      </w:r>
      <w:r>
        <w:rPr>
          <w:rFonts w:ascii="仿宋_GB2312" w:hAnsi="仿宋_GB2312" w:eastAsia="仿宋_GB2312" w:cs="仿宋_GB2312"/>
          <w:sz w:val="34"/>
          <w:szCs w:val="34"/>
        </w:rPr>
        <w:t>3</w:t>
      </w:r>
      <w:r>
        <w:rPr>
          <w:rFonts w:hint="eastAsia" w:ascii="仿宋_GB2312" w:hAnsi="仿宋_GB2312" w:eastAsia="仿宋_GB2312" w:cs="仿宋_GB2312"/>
          <w:sz w:val="34"/>
          <w:szCs w:val="34"/>
        </w:rPr>
        <w:t>）笔试不指定书籍，不进行任何形式的培训；（</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）笔试时间、地点和其他事项见准考证；（</w:t>
      </w:r>
      <w:r>
        <w:rPr>
          <w:rFonts w:ascii="仿宋_GB2312" w:hAnsi="仿宋_GB2312" w:eastAsia="仿宋_GB2312" w:cs="仿宋_GB2312"/>
          <w:sz w:val="34"/>
          <w:szCs w:val="34"/>
        </w:rPr>
        <w:t>5</w:t>
      </w:r>
      <w:r>
        <w:rPr>
          <w:rFonts w:hint="eastAsia" w:ascii="仿宋_GB2312" w:hAnsi="仿宋_GB2312" w:eastAsia="仿宋_GB2312" w:cs="仿宋_GB2312"/>
          <w:sz w:val="34"/>
          <w:szCs w:val="34"/>
        </w:rPr>
        <w:t>）考试人员持准考证、身份证，按规定时间到指定考场参加考试。</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面试：面试分值为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分。按照</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hint="eastAsia" w:ascii="仿宋_GB2312" w:hAnsi="仿宋_GB2312" w:eastAsia="仿宋_GB2312" w:cs="仿宋_GB2312"/>
          <w:sz w:val="34"/>
          <w:szCs w:val="34"/>
        </w:rPr>
        <w:t>面试结束后，按笔试成绩占</w:t>
      </w:r>
      <w:r>
        <w:rPr>
          <w:rFonts w:ascii="仿宋_GB2312" w:hAnsi="仿宋_GB2312" w:eastAsia="仿宋_GB2312" w:cs="仿宋_GB2312"/>
          <w:sz w:val="34"/>
          <w:szCs w:val="34"/>
        </w:rPr>
        <w:t>30%</w:t>
      </w:r>
      <w:r>
        <w:rPr>
          <w:rFonts w:hint="eastAsia" w:ascii="仿宋_GB2312" w:hAnsi="仿宋_GB2312" w:eastAsia="仿宋_GB2312" w:cs="仿宋_GB2312"/>
          <w:sz w:val="34"/>
          <w:szCs w:val="34"/>
        </w:rPr>
        <w:t>的比例、面试成绩占</w:t>
      </w:r>
      <w:r>
        <w:rPr>
          <w:rFonts w:ascii="仿宋_GB2312" w:hAnsi="仿宋_GB2312" w:eastAsia="仿宋_GB2312" w:cs="仿宋_GB2312"/>
          <w:sz w:val="34"/>
          <w:szCs w:val="34"/>
        </w:rPr>
        <w:t>70%</w:t>
      </w:r>
      <w:r>
        <w:rPr>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政审：对拟录入人员进行政审。</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对录用人员由商河县朝阳劳动服务有限公司与其签订劳动合同，派遣至张坊镇政府。</w:t>
      </w:r>
    </w:p>
    <w:p>
      <w:pPr>
        <w:spacing w:line="580" w:lineRule="exact"/>
        <w:ind w:firstLine="680" w:firstLineChars="200"/>
        <w:rPr>
          <w:rFonts w:ascii="仿宋_GB2312" w:hAnsi="仿宋_GB2312" w:eastAsia="仿宋_GB2312" w:cs="仿宋_GB2312"/>
          <w:kern w:val="0"/>
          <w:sz w:val="34"/>
          <w:szCs w:val="34"/>
        </w:rPr>
      </w:pPr>
      <w:r>
        <w:rPr>
          <w:rFonts w:hint="eastAsia" w:ascii="仿宋_GB2312" w:hAnsi="仿宋_GB2312" w:eastAsia="仿宋_GB2312" w:cs="仿宋_GB2312"/>
          <w:kern w:val="0"/>
          <w:sz w:val="34"/>
          <w:szCs w:val="34"/>
        </w:rPr>
        <w:t>报名时间：</w:t>
      </w:r>
      <w:r>
        <w:rPr>
          <w:rFonts w:ascii="仿宋_GB2312" w:hAnsi="仿宋_GB2312" w:eastAsia="仿宋_GB2312" w:cs="仿宋_GB2312"/>
          <w:kern w:val="0"/>
          <w:sz w:val="34"/>
          <w:szCs w:val="34"/>
        </w:rPr>
        <w:t>12</w:t>
      </w:r>
      <w:r>
        <w:rPr>
          <w:rFonts w:hint="eastAsia" w:ascii="仿宋_GB2312" w:hAnsi="仿宋_GB2312" w:eastAsia="仿宋_GB2312" w:cs="仿宋_GB2312"/>
          <w:kern w:val="0"/>
          <w:sz w:val="34"/>
          <w:szCs w:val="34"/>
        </w:rPr>
        <w:t>月</w:t>
      </w:r>
      <w:r>
        <w:rPr>
          <w:rFonts w:ascii="仿宋_GB2312" w:hAnsi="仿宋_GB2312" w:eastAsia="仿宋_GB2312" w:cs="仿宋_GB2312"/>
          <w:kern w:val="0"/>
          <w:sz w:val="34"/>
          <w:szCs w:val="34"/>
        </w:rPr>
        <w:t>2</w:t>
      </w:r>
      <w:r>
        <w:rPr>
          <w:rFonts w:hint="eastAsia" w:ascii="仿宋_GB2312" w:hAnsi="仿宋_GB2312" w:eastAsia="仿宋_GB2312" w:cs="仿宋_GB2312"/>
          <w:kern w:val="0"/>
          <w:sz w:val="34"/>
          <w:szCs w:val="34"/>
        </w:rPr>
        <w:t>日</w:t>
      </w:r>
      <w:r>
        <w:rPr>
          <w:rFonts w:ascii="仿宋_GB2312" w:hAnsi="仿宋_GB2312" w:eastAsia="仿宋_GB2312" w:cs="仿宋_GB2312"/>
          <w:kern w:val="0"/>
          <w:sz w:val="34"/>
          <w:szCs w:val="34"/>
        </w:rPr>
        <w:t>—12</w:t>
      </w:r>
      <w:r>
        <w:rPr>
          <w:rFonts w:hint="eastAsia" w:ascii="仿宋_GB2312" w:hAnsi="仿宋_GB2312" w:eastAsia="仿宋_GB2312" w:cs="仿宋_GB2312"/>
          <w:kern w:val="0"/>
          <w:sz w:val="34"/>
          <w:szCs w:val="34"/>
        </w:rPr>
        <w:t>月</w:t>
      </w:r>
      <w:r>
        <w:rPr>
          <w:rFonts w:ascii="仿宋_GB2312" w:hAnsi="仿宋_GB2312" w:eastAsia="仿宋_GB2312" w:cs="仿宋_GB2312"/>
          <w:kern w:val="0"/>
          <w:sz w:val="34"/>
          <w:szCs w:val="34"/>
        </w:rPr>
        <w:t>6</w:t>
      </w:r>
      <w:r>
        <w:rPr>
          <w:rFonts w:hint="eastAsia" w:ascii="仿宋_GB2312" w:hAnsi="仿宋_GB2312" w:eastAsia="仿宋_GB2312" w:cs="仿宋_GB2312"/>
          <w:kern w:val="0"/>
          <w:sz w:val="34"/>
          <w:szCs w:val="34"/>
        </w:rPr>
        <w:t>日</w:t>
      </w:r>
    </w:p>
    <w:p>
      <w:pPr>
        <w:spacing w:line="580" w:lineRule="exact"/>
        <w:ind w:firstLine="2380" w:firstLineChars="700"/>
        <w:rPr>
          <w:rFonts w:ascii="仿宋_GB2312" w:hAnsi="仿宋_GB2312" w:eastAsia="仿宋_GB2312" w:cs="仿宋_GB2312"/>
          <w:kern w:val="0"/>
          <w:sz w:val="34"/>
          <w:szCs w:val="34"/>
        </w:rPr>
      </w:pPr>
      <w:r>
        <w:rPr>
          <w:rFonts w:hint="eastAsia" w:ascii="仿宋_GB2312" w:hAnsi="仿宋_GB2312" w:eastAsia="仿宋_GB2312" w:cs="仿宋_GB2312"/>
          <w:kern w:val="0"/>
          <w:sz w:val="34"/>
          <w:szCs w:val="34"/>
        </w:rPr>
        <w:t>上午</w:t>
      </w:r>
      <w:r>
        <w:rPr>
          <w:rFonts w:ascii="仿宋_GB2312" w:hAnsi="仿宋_GB2312" w:eastAsia="仿宋_GB2312" w:cs="仿宋_GB2312"/>
          <w:kern w:val="0"/>
          <w:sz w:val="34"/>
          <w:szCs w:val="34"/>
        </w:rPr>
        <w:t>8:30—11:00</w:t>
      </w:r>
      <w:r>
        <w:rPr>
          <w:rFonts w:hint="eastAsia" w:ascii="仿宋_GB2312" w:hAnsi="仿宋_GB2312" w:eastAsia="仿宋_GB2312" w:cs="仿宋_GB2312"/>
          <w:kern w:val="0"/>
          <w:sz w:val="34"/>
          <w:szCs w:val="34"/>
        </w:rPr>
        <w:t>，下午</w:t>
      </w:r>
      <w:r>
        <w:rPr>
          <w:rFonts w:ascii="仿宋_GB2312" w:hAnsi="仿宋_GB2312" w:eastAsia="仿宋_GB2312" w:cs="仿宋_GB2312"/>
          <w:kern w:val="0"/>
          <w:sz w:val="34"/>
          <w:szCs w:val="34"/>
        </w:rPr>
        <w:t>2:00—5:00</w:t>
      </w:r>
    </w:p>
    <w:p>
      <w:pPr>
        <w:spacing w:line="580" w:lineRule="exact"/>
        <w:ind w:firstLine="680" w:firstLineChars="200"/>
        <w:rPr>
          <w:rFonts w:ascii="仿宋_GB2312" w:hAnsi="仿宋_GB2312" w:eastAsia="仿宋_GB2312" w:cs="仿宋_GB2312"/>
          <w:kern w:val="0"/>
          <w:sz w:val="34"/>
          <w:szCs w:val="34"/>
        </w:rPr>
      </w:pPr>
      <w:r>
        <w:rPr>
          <w:rFonts w:hint="eastAsia" w:ascii="仿宋_GB2312" w:hAnsi="仿宋_GB2312" w:eastAsia="仿宋_GB2312" w:cs="仿宋_GB2312"/>
          <w:kern w:val="0"/>
          <w:sz w:val="34"/>
          <w:szCs w:val="34"/>
        </w:rPr>
        <w:t>报名地点：商河县朝阳劳动服务有限公司（商河县富民路与商中路十字路口西</w:t>
      </w:r>
      <w:r>
        <w:rPr>
          <w:rFonts w:ascii="仿宋_GB2312" w:hAnsi="仿宋_GB2312" w:eastAsia="仿宋_GB2312" w:cs="仿宋_GB2312"/>
          <w:kern w:val="0"/>
          <w:sz w:val="34"/>
          <w:szCs w:val="34"/>
        </w:rPr>
        <w:t>20</w:t>
      </w:r>
      <w:r>
        <w:rPr>
          <w:rFonts w:hint="eastAsia" w:ascii="仿宋_GB2312" w:hAnsi="仿宋_GB2312" w:eastAsia="仿宋_GB2312" w:cs="仿宋_GB2312"/>
          <w:kern w:val="0"/>
          <w:sz w:val="34"/>
          <w:szCs w:val="34"/>
        </w:rPr>
        <w:t>米路北）</w:t>
      </w:r>
    </w:p>
    <w:p>
      <w:pPr>
        <w:spacing w:line="580" w:lineRule="exact"/>
        <w:ind w:firstLine="680" w:firstLineChars="200"/>
        <w:rPr>
          <w:rFonts w:ascii="仿宋_GB2312" w:hAnsi="仿宋_GB2312" w:eastAsia="仿宋_GB2312" w:cs="仿宋_GB2312"/>
          <w:kern w:val="0"/>
          <w:sz w:val="34"/>
          <w:szCs w:val="34"/>
        </w:rPr>
      </w:pPr>
      <w:r>
        <w:rPr>
          <w:rFonts w:hint="eastAsia" w:ascii="仿宋_GB2312" w:hAnsi="仿宋_GB2312" w:eastAsia="仿宋_GB2312" w:cs="仿宋_GB2312"/>
          <w:kern w:val="0"/>
          <w:sz w:val="34"/>
          <w:szCs w:val="34"/>
        </w:rPr>
        <w:t>报名电话：</w:t>
      </w:r>
      <w:r>
        <w:rPr>
          <w:rFonts w:ascii="仿宋_GB2312" w:hAnsi="仿宋_GB2312" w:eastAsia="仿宋_GB2312" w:cs="仿宋_GB2312"/>
          <w:kern w:val="0"/>
          <w:sz w:val="34"/>
          <w:szCs w:val="34"/>
        </w:rPr>
        <w:t>84861667</w:t>
      </w:r>
      <w:r>
        <w:rPr>
          <w:rFonts w:hint="eastAsia" w:ascii="仿宋_GB2312" w:hAnsi="仿宋_GB2312" w:eastAsia="仿宋_GB2312" w:cs="仿宋_GB2312"/>
          <w:kern w:val="0"/>
          <w:sz w:val="34"/>
          <w:szCs w:val="34"/>
        </w:rPr>
        <w:t>；</w:t>
      </w:r>
      <w:r>
        <w:rPr>
          <w:rFonts w:ascii="仿宋_GB2312" w:hAnsi="仿宋_GB2312" w:eastAsia="仿宋_GB2312" w:cs="仿宋_GB2312"/>
          <w:kern w:val="0"/>
          <w:sz w:val="34"/>
          <w:szCs w:val="34"/>
        </w:rPr>
        <w:t>15650571306</w:t>
      </w:r>
      <w:r>
        <w:rPr>
          <w:rFonts w:hint="eastAsia" w:ascii="仿宋_GB2312" w:hAnsi="仿宋_GB2312" w:eastAsia="仿宋_GB2312" w:cs="仿宋_GB2312"/>
          <w:kern w:val="0"/>
          <w:sz w:val="34"/>
          <w:szCs w:val="3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E63C4"/>
    <w:rsid w:val="636E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character" w:customStyle="1" w:styleId="5">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2019-12-01T11:54:00Z</dcterms:created>
  <dc:creator>张指旌</dc:creator>
  <cp:lastModifiedBy>张指旌</cp:lastModifiedBy>
  <dcterms:modified xsi:type="dcterms:W3CDTF">2019-12-01T11:54:50Z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