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87" w:rsidRPr="00796D87" w:rsidRDefault="00796D87" w:rsidP="00796D87">
      <w:pPr>
        <w:widowControl/>
        <w:shd w:val="clear" w:color="auto" w:fill="FFFFFF"/>
        <w:spacing w:before="312" w:line="396" w:lineRule="atLeast"/>
        <w:ind w:firstLine="444"/>
        <w:rPr>
          <w:rFonts w:ascii="宋体" w:eastAsia="宋体" w:hAnsi="宋体" w:cs="宋体"/>
          <w:kern w:val="0"/>
          <w:sz w:val="24"/>
          <w:szCs w:val="24"/>
        </w:rPr>
      </w:pPr>
      <w:r w:rsidRPr="00796D87">
        <w:rPr>
          <w:rFonts w:ascii="仿宋_GB2312" w:eastAsia="仿宋_GB2312" w:hAnsi="宋体" w:cs="宋体" w:hint="eastAsia"/>
          <w:color w:val="333333"/>
          <w:kern w:val="0"/>
          <w:sz w:val="23"/>
          <w:szCs w:val="23"/>
        </w:rPr>
        <w:t>附：《丽江市法院系统2019年公开招聘聘用制书记员计划表》</w:t>
      </w:r>
      <w:r w:rsidRPr="00796D87">
        <w:rPr>
          <w:rFonts w:ascii="仿宋_GB2312" w:eastAsia="仿宋_GB2312" w:hAnsi="宋体" w:cs="宋体" w:hint="eastAsia"/>
          <w:color w:val="333333"/>
          <w:kern w:val="0"/>
          <w:sz w:val="23"/>
          <w:szCs w:val="23"/>
        </w:rPr>
        <w:t> 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1"/>
        <w:gridCol w:w="470"/>
        <w:gridCol w:w="289"/>
        <w:gridCol w:w="718"/>
        <w:gridCol w:w="360"/>
        <w:gridCol w:w="372"/>
        <w:gridCol w:w="470"/>
        <w:gridCol w:w="306"/>
        <w:gridCol w:w="580"/>
        <w:gridCol w:w="690"/>
        <w:gridCol w:w="360"/>
        <w:gridCol w:w="1610"/>
        <w:gridCol w:w="630"/>
      </w:tblGrid>
      <w:tr w:rsidR="00796D87" w:rsidRPr="00796D87" w:rsidTr="00796D87">
        <w:trPr>
          <w:trHeight w:val="822"/>
        </w:trPr>
        <w:tc>
          <w:tcPr>
            <w:tcW w:w="9600" w:type="dxa"/>
            <w:gridSpan w:val="1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丽江市法院系统2019年招聘聘用制书记员计划申报表</w:t>
            </w:r>
          </w:p>
        </w:tc>
      </w:tr>
      <w:tr w:rsidR="00796D87" w:rsidRPr="00796D87" w:rsidTr="00796D87">
        <w:trPr>
          <w:trHeight w:val="1740"/>
        </w:trPr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招聘单位全称</w:t>
            </w:r>
          </w:p>
        </w:tc>
        <w:tc>
          <w:tcPr>
            <w:tcW w:w="4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4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是否要求少数民族或者小语种</w:t>
            </w:r>
          </w:p>
        </w:tc>
        <w:tc>
          <w:tcPr>
            <w:tcW w:w="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具体民族或小语种</w:t>
            </w:r>
          </w:p>
        </w:tc>
        <w:tc>
          <w:tcPr>
            <w:tcW w:w="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是否进行语言测试</w:t>
            </w:r>
          </w:p>
        </w:tc>
        <w:tc>
          <w:tcPr>
            <w:tcW w:w="9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学历性质要求</w:t>
            </w:r>
          </w:p>
        </w:tc>
        <w:tc>
          <w:tcPr>
            <w:tcW w:w="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3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4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生源地或户籍</w:t>
            </w:r>
          </w:p>
        </w:tc>
        <w:tc>
          <w:tcPr>
            <w:tcW w:w="10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其他招聘条件</w:t>
            </w:r>
          </w:p>
        </w:tc>
      </w:tr>
      <w:tr w:rsidR="00796D87" w:rsidRPr="00796D87" w:rsidTr="00796D87">
        <w:trPr>
          <w:trHeight w:val="600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永胜县人民法院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书记员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30岁及以下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国民教育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招聘单位本县（市、区）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96D87" w:rsidRPr="00796D87" w:rsidTr="00796D87">
        <w:trPr>
          <w:trHeight w:val="600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玉龙纳西族自治县人民法院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书记员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30岁以下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纳西族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9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普通高等学校全日制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招聘单位本州（市）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96D87" w:rsidRPr="00796D87" w:rsidTr="00796D87">
        <w:trPr>
          <w:trHeight w:val="600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宁蒗彝族自治县人民法院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书记员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30岁以下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9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普通高等学校全日制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招聘单位本县（市、区）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96D87" w:rsidRPr="00796D87" w:rsidTr="00796D87">
        <w:trPr>
          <w:trHeight w:val="600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796D8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96D87" w:rsidRPr="00796D87" w:rsidRDefault="00796D87" w:rsidP="00796D8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E46F7" w:rsidRPr="00796D87" w:rsidRDefault="009E46F7"/>
    <w:sectPr w:rsidR="009E46F7" w:rsidRPr="00796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6F7" w:rsidRDefault="009E46F7" w:rsidP="00796D87">
      <w:r>
        <w:separator/>
      </w:r>
    </w:p>
  </w:endnote>
  <w:endnote w:type="continuationSeparator" w:id="1">
    <w:p w:rsidR="009E46F7" w:rsidRDefault="009E46F7" w:rsidP="00796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6F7" w:rsidRDefault="009E46F7" w:rsidP="00796D87">
      <w:r>
        <w:separator/>
      </w:r>
    </w:p>
  </w:footnote>
  <w:footnote w:type="continuationSeparator" w:id="1">
    <w:p w:rsidR="009E46F7" w:rsidRDefault="009E46F7" w:rsidP="00796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D87"/>
    <w:rsid w:val="00796D87"/>
    <w:rsid w:val="009E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6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6D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6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6D8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96D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2019-12-03T05:55:00Z</dcterms:created>
  <dcterms:modified xsi:type="dcterms:W3CDTF">2019-12-03T05:55:00Z</dcterms:modified>
</cp:coreProperties>
</file>