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/>
        <w:jc w:val="center"/>
      </w:pPr>
      <w:r>
        <w:rPr>
          <w:bdr w:val="none" w:color="auto" w:sz="0" w:space="0"/>
        </w:rPr>
        <w:t>蚌埠市金融发展促进中心公开招聘工作人员计划表</w:t>
      </w:r>
    </w:p>
    <w:tbl>
      <w:tblPr>
        <w:tblW w:w="0" w:type="auto"/>
        <w:jc w:val="center"/>
        <w:tblBorders>
          <w:top w:val="single" w:color="E7E7E7" w:sz="6" w:space="0"/>
          <w:left w:val="single" w:color="E7E7E7" w:sz="6" w:space="0"/>
          <w:bottom w:val="single" w:color="E7E7E7" w:sz="6" w:space="0"/>
          <w:right w:val="single" w:color="E7E7E7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77"/>
        <w:gridCol w:w="555"/>
        <w:gridCol w:w="556"/>
        <w:gridCol w:w="501"/>
        <w:gridCol w:w="692"/>
        <w:gridCol w:w="501"/>
        <w:gridCol w:w="1688"/>
        <w:gridCol w:w="501"/>
        <w:gridCol w:w="501"/>
        <w:gridCol w:w="581"/>
        <w:gridCol w:w="1869"/>
      </w:tblGrid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序号</w:t>
            </w:r>
          </w:p>
        </w:tc>
        <w:tc>
          <w:tcPr>
            <w:tcW w:w="99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主管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部门</w:t>
            </w:r>
          </w:p>
        </w:tc>
        <w:tc>
          <w:tcPr>
            <w:tcW w:w="99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招聘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单位</w:t>
            </w:r>
          </w:p>
        </w:tc>
        <w:tc>
          <w:tcPr>
            <w:tcW w:w="8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单位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类别</w:t>
            </w:r>
          </w:p>
        </w:tc>
        <w:tc>
          <w:tcPr>
            <w:tcW w:w="8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职位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代码</w:t>
            </w:r>
          </w:p>
        </w:tc>
        <w:tc>
          <w:tcPr>
            <w:tcW w:w="8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招聘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人数</w:t>
            </w:r>
          </w:p>
        </w:tc>
        <w:tc>
          <w:tcPr>
            <w:tcW w:w="225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专业及代码</w:t>
            </w:r>
          </w:p>
        </w:tc>
        <w:tc>
          <w:tcPr>
            <w:tcW w:w="8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学历</w:t>
            </w:r>
          </w:p>
        </w:tc>
        <w:tc>
          <w:tcPr>
            <w:tcW w:w="8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学位</w:t>
            </w:r>
          </w:p>
        </w:tc>
        <w:tc>
          <w:tcPr>
            <w:tcW w:w="99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年龄</w:t>
            </w:r>
          </w:p>
        </w:tc>
        <w:tc>
          <w:tcPr>
            <w:tcW w:w="34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990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蚌埠市地方金融监督管理局</w:t>
            </w:r>
          </w:p>
        </w:tc>
        <w:tc>
          <w:tcPr>
            <w:tcW w:w="990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蚌埠市金融发展促进中心</w:t>
            </w:r>
          </w:p>
        </w:tc>
        <w:tc>
          <w:tcPr>
            <w:tcW w:w="855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公益 一类</w:t>
            </w:r>
          </w:p>
        </w:tc>
        <w:tc>
          <w:tcPr>
            <w:tcW w:w="8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1901</w:t>
            </w:r>
          </w:p>
        </w:tc>
        <w:tc>
          <w:tcPr>
            <w:tcW w:w="8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225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不限</w:t>
            </w:r>
          </w:p>
        </w:tc>
        <w:tc>
          <w:tcPr>
            <w:tcW w:w="8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本科及以上</w:t>
            </w:r>
          </w:p>
        </w:tc>
        <w:tc>
          <w:tcPr>
            <w:tcW w:w="8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学士及以上</w:t>
            </w:r>
          </w:p>
        </w:tc>
        <w:tc>
          <w:tcPr>
            <w:tcW w:w="99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35周岁以下</w:t>
            </w:r>
          </w:p>
        </w:tc>
        <w:tc>
          <w:tcPr>
            <w:tcW w:w="351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具有在银行、证</w:t>
            </w:r>
            <w:bookmarkStart w:id="0" w:name="_GoBack"/>
            <w:bookmarkEnd w:id="0"/>
            <w:r>
              <w:rPr>
                <w:bdr w:val="none" w:color="auto" w:sz="0" w:space="0"/>
              </w:rPr>
              <w:t>券、保险、信托业金融机构从事金融工作两年及以上经历（正式劳动合同关系）。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99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1902</w:t>
            </w:r>
          </w:p>
        </w:tc>
        <w:tc>
          <w:tcPr>
            <w:tcW w:w="8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225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本科：经济学类（0201）、财政学类（0202）、金融学类（0203）、经济与贸易类（0204）、法学类（0301）、工商管理类（1202）、农业经济管理类（1203）、公共管理类（1204）、电子商务类（1208）；研究生：经济学（02）、法学（0301）、工商管理（1202）、农林经济管理（1203）、公共管理（1204）。</w:t>
            </w:r>
          </w:p>
        </w:tc>
        <w:tc>
          <w:tcPr>
            <w:tcW w:w="8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8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99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30周岁以下</w:t>
            </w: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br w:type="textWrapping"/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1E6BB1"/>
    <w:rsid w:val="121E6BB1"/>
    <w:rsid w:val="15607D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center"/>
      <w:outlineLvl w:val="0"/>
    </w:pPr>
    <w:rPr>
      <w:rFonts w:ascii="Calibri" w:hAnsi="Calibri" w:eastAsia="宋体"/>
      <w:b/>
      <w:kern w:val="44"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标题 1 Char"/>
    <w:link w:val="2"/>
    <w:uiPriority w:val="0"/>
    <w:rPr>
      <w:rFonts w:ascii="Calibri" w:hAnsi="Calibri" w:eastAsia="宋体"/>
      <w:b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2019-12-12T02:26:00Z</dcterms:created>
  <dc:creator>new</dc:creator>
  <cp:lastModifiedBy>new</cp:lastModifiedBy>
  <dcterms:modified xsi:type="dcterms:W3CDTF">2019-12-12T02:27:47Z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