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eastAsia="方正小标宋简体" w:cs="方正小标宋简体"/>
          <w:sz w:val="44"/>
          <w:szCs w:val="44"/>
          <w:lang w:eastAsia="zh-CN"/>
        </w:rPr>
        <w:t>清华附中</w:t>
      </w:r>
      <w:r>
        <w:rPr>
          <w:rFonts w:hint="eastAsia" w:ascii="方正小标宋简体" w:eastAsia="方正小标宋简体" w:cs="方正小标宋简体"/>
          <w:sz w:val="44"/>
          <w:szCs w:val="44"/>
        </w:rPr>
        <w:t>嘉兴实验学校</w:t>
      </w:r>
      <w:r>
        <w:rPr>
          <w:rFonts w:ascii="方正小标宋简体" w:eastAsia="方正小标宋简体" w:cs="方正小标宋简体"/>
          <w:sz w:val="44"/>
          <w:szCs w:val="44"/>
        </w:rPr>
        <w:t>2019</w:t>
      </w:r>
      <w:r>
        <w:rPr>
          <w:rFonts w:hint="eastAsia" w:ascii="方正小标宋简体" w:eastAsia="方正小标宋简体" w:cs="方正小标宋简体"/>
          <w:sz w:val="44"/>
          <w:szCs w:val="44"/>
        </w:rPr>
        <w:t>年公开招聘教师公告</w:t>
      </w:r>
    </w:p>
    <w:p>
      <w:pPr>
        <w:pStyle w:val="10"/>
        <w:shd w:val="clear" w:color="auto" w:fill="FFFFFF"/>
        <w:ind w:firstLine="640"/>
        <w:rPr>
          <w:rFonts w:ascii="仿宋_GB2312" w:hAnsi="仿宋_GB2312" w:eastAsia="仿宋_GB2312" w:cs="Times New Roman"/>
          <w:color w:val="333333"/>
          <w:sz w:val="32"/>
          <w:szCs w:val="32"/>
        </w:rPr>
      </w:pPr>
      <w:r>
        <w:rPr>
          <w:rFonts w:hint="eastAsia" w:ascii="仿宋_GB2312" w:hAnsi="仿宋_GB2312" w:eastAsia="仿宋_GB2312" w:cs="仿宋_GB2312"/>
          <w:color w:val="333333"/>
          <w:sz w:val="32"/>
          <w:szCs w:val="32"/>
          <w:lang w:eastAsia="zh-CN"/>
        </w:rPr>
        <w:t>清华附中</w:t>
      </w:r>
      <w:r>
        <w:rPr>
          <w:rFonts w:hint="eastAsia" w:ascii="仿宋_GB2312" w:hAnsi="仿宋_GB2312" w:eastAsia="仿宋_GB2312" w:cs="仿宋_GB2312"/>
          <w:color w:val="333333"/>
          <w:sz w:val="32"/>
          <w:szCs w:val="32"/>
        </w:rPr>
        <w:t>嘉兴实验学校是九年一贯制公办学校，隶属于嘉兴市南湖区教育体育局，学校位于自古以来就享有“丝绸之府、鱼米之乡”、“江东一大都会”的美誉，也是中国革命红船的起航地的浙江省嘉兴市南湖区。学校占地面积约</w:t>
      </w:r>
      <w:r>
        <w:rPr>
          <w:rFonts w:ascii="仿宋_GB2312" w:hAnsi="仿宋_GB2312" w:eastAsia="仿宋_GB2312" w:cs="仿宋_GB2312"/>
          <w:color w:val="333333"/>
          <w:sz w:val="32"/>
          <w:szCs w:val="32"/>
        </w:rPr>
        <w:t>152</w:t>
      </w:r>
      <w:r>
        <w:rPr>
          <w:rFonts w:hint="eastAsia" w:ascii="仿宋_GB2312" w:hAnsi="仿宋_GB2312" w:eastAsia="仿宋_GB2312" w:cs="仿宋_GB2312"/>
          <w:color w:val="333333"/>
          <w:sz w:val="32"/>
          <w:szCs w:val="32"/>
        </w:rPr>
        <w:t>亩。办学规模</w:t>
      </w:r>
      <w:r>
        <w:rPr>
          <w:rFonts w:ascii="仿宋_GB2312" w:hAnsi="仿宋_GB2312" w:eastAsia="仿宋_GB2312" w:cs="仿宋_GB2312"/>
          <w:color w:val="333333"/>
          <w:sz w:val="32"/>
          <w:szCs w:val="32"/>
        </w:rPr>
        <w:t>84</w:t>
      </w:r>
      <w:r>
        <w:rPr>
          <w:rFonts w:hint="eastAsia" w:ascii="仿宋_GB2312" w:hAnsi="仿宋_GB2312" w:eastAsia="仿宋_GB2312" w:cs="仿宋_GB2312"/>
          <w:color w:val="333333"/>
          <w:sz w:val="32"/>
          <w:szCs w:val="32"/>
        </w:rPr>
        <w:t>个班，其中小学</w:t>
      </w:r>
      <w:r>
        <w:rPr>
          <w:rFonts w:ascii="仿宋_GB2312" w:hAnsi="仿宋_GB2312" w:eastAsia="仿宋_GB2312" w:cs="仿宋_GB2312"/>
          <w:color w:val="333333"/>
          <w:sz w:val="32"/>
          <w:szCs w:val="32"/>
        </w:rPr>
        <w:t>48</w:t>
      </w:r>
      <w:r>
        <w:rPr>
          <w:rFonts w:hint="eastAsia" w:ascii="仿宋_GB2312" w:hAnsi="仿宋_GB2312" w:eastAsia="仿宋_GB2312" w:cs="仿宋_GB2312"/>
          <w:color w:val="333333"/>
          <w:sz w:val="32"/>
          <w:szCs w:val="32"/>
        </w:rPr>
        <w:t>个班、初中</w:t>
      </w:r>
      <w:r>
        <w:rPr>
          <w:rFonts w:ascii="仿宋_GB2312" w:hAnsi="仿宋_GB2312" w:eastAsia="仿宋_GB2312" w:cs="仿宋_GB2312"/>
          <w:color w:val="333333"/>
          <w:sz w:val="32"/>
          <w:szCs w:val="32"/>
        </w:rPr>
        <w:t>36</w:t>
      </w:r>
      <w:r>
        <w:rPr>
          <w:rFonts w:hint="eastAsia" w:ascii="仿宋_GB2312" w:hAnsi="仿宋_GB2312" w:eastAsia="仿宋_GB2312" w:cs="仿宋_GB2312"/>
          <w:color w:val="333333"/>
          <w:sz w:val="32"/>
          <w:szCs w:val="32"/>
        </w:rPr>
        <w:t>个班。</w:t>
      </w:r>
    </w:p>
    <w:p>
      <w:pPr>
        <w:pStyle w:val="10"/>
        <w:shd w:val="clear" w:color="auto" w:fill="FFFFFF"/>
        <w:rPr>
          <w:rFonts w:ascii="仿宋_GB2312" w:hAnsi="仿宋_GB2312" w:eastAsia="仿宋_GB2312" w:cs="Times New Roman"/>
          <w:color w:val="333333"/>
          <w:sz w:val="32"/>
          <w:szCs w:val="32"/>
        </w:rPr>
      </w:pPr>
      <w:r>
        <w:rPr>
          <w:rFonts w:ascii="仿宋_GB2312" w:hAnsi="仿宋_GB2312" w:eastAsia="仿宋_GB2312" w:cs="Times New Roman"/>
          <w:color w:val="333333"/>
          <w:sz w:val="32"/>
          <w:szCs w:val="32"/>
        </w:rPr>
        <w:drawing>
          <wp:inline distT="0" distB="0" distL="0" distR="0">
            <wp:extent cx="5617210" cy="3166110"/>
            <wp:effectExtent l="0" t="0" r="2540" b="0"/>
            <wp:docPr id="1" name="图片 1" descr="lADPDgQ9rOo7y7XNBDjNB4A_1920_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DgQ9rOo7y7XNBDjNB4A_1920_10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17210" cy="3166110"/>
                    </a:xfrm>
                    <a:prstGeom prst="rect">
                      <a:avLst/>
                    </a:prstGeom>
                    <a:noFill/>
                    <a:ln>
                      <a:noFill/>
                    </a:ln>
                  </pic:spPr>
                </pic:pic>
              </a:graphicData>
            </a:graphic>
          </wp:inline>
        </w:drawing>
      </w:r>
    </w:p>
    <w:p>
      <w:pPr>
        <w:pStyle w:val="10"/>
        <w:shd w:val="clear" w:color="auto" w:fill="FFFFFF"/>
        <w:ind w:firstLine="640" w:firstLineChars="200"/>
        <w:rPr>
          <w:rFonts w:ascii="仿宋_GB2312" w:hAnsi="仿宋_GB2312" w:eastAsia="仿宋_GB2312" w:cs="Times New Roman"/>
          <w:sz w:val="32"/>
          <w:szCs w:val="32"/>
        </w:rPr>
      </w:pPr>
      <w:r>
        <w:rPr>
          <w:rFonts w:hint="eastAsia" w:ascii="仿宋_GB2312" w:hAnsi="仿宋_GB2312" w:eastAsia="仿宋_GB2312" w:cs="仿宋_GB2312"/>
          <w:color w:val="333333"/>
          <w:sz w:val="32"/>
          <w:szCs w:val="32"/>
        </w:rPr>
        <w:t>学校依托清华大学附属中学先进办学理念和优质教育资源，秉承清华附中“自强不息，厚德载物”的校训精神，践行清华附中“行胜于言”的校风，坚持“以育人为中心，以学生为主体，开发每一位学生的个性潜能，促进学生全面发展”的办学思想，坚持“以培养具有科学创新精神、强烈爱国主义精神、高度社会责任感的卓越创新人才”为培养目标。</w:t>
      </w:r>
    </w:p>
    <w:p>
      <w:pPr>
        <w:widowControl/>
        <w:jc w:val="left"/>
        <w:rPr>
          <w:rFonts w:ascii="仿宋_GB2312" w:hAnsi="仿宋_GB2312" w:eastAsia="仿宋_GB2312"/>
          <w:sz w:val="32"/>
          <w:szCs w:val="32"/>
        </w:rPr>
      </w:pPr>
      <w:r>
        <w:drawing>
          <wp:anchor distT="0" distB="0" distL="114300" distR="114300" simplePos="0" relativeHeight="1024" behindDoc="0" locked="0" layoutInCell="1" allowOverlap="1">
            <wp:simplePos x="0" y="0"/>
            <wp:positionH relativeFrom="column">
              <wp:posOffset>2975610</wp:posOffset>
            </wp:positionH>
            <wp:positionV relativeFrom="paragraph">
              <wp:posOffset>44450</wp:posOffset>
            </wp:positionV>
            <wp:extent cx="2544445" cy="1609090"/>
            <wp:effectExtent l="0" t="0" r="8255" b="0"/>
            <wp:wrapSquare wrapText="bothSides"/>
            <wp:docPr id="3" name="图片 6" descr="lADPDgQ9rOo9p3zNAeDNA04_846_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lADPDgQ9rOo9p3zNAeDNA04_846_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44445" cy="1609090"/>
                    </a:xfrm>
                    <a:prstGeom prst="rect">
                      <a:avLst/>
                    </a:prstGeom>
                    <a:noFill/>
                    <a:ln>
                      <a:noFill/>
                    </a:ln>
                  </pic:spPr>
                </pic:pic>
              </a:graphicData>
            </a:graphic>
          </wp:anchor>
        </w:drawing>
      </w:r>
      <w:r>
        <w:rPr>
          <w:rFonts w:ascii="仿宋_GB2312" w:hAnsi="仿宋_GB2312" w:eastAsia="仿宋_GB2312"/>
          <w:sz w:val="32"/>
          <w:szCs w:val="32"/>
        </w:rPr>
        <w:drawing>
          <wp:inline distT="0" distB="0" distL="0" distR="0">
            <wp:extent cx="2689225" cy="1636395"/>
            <wp:effectExtent l="0" t="0" r="0" b="1905"/>
            <wp:docPr id="2" name="图片 2" descr="lADPDgQ9rOo9p17NB83NDNs_3291_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ADPDgQ9rOo9p17NB83NDNs_3291_19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89225" cy="1636395"/>
                    </a:xfrm>
                    <a:prstGeom prst="rect">
                      <a:avLst/>
                    </a:prstGeom>
                    <a:noFill/>
                    <a:ln>
                      <a:noFill/>
                    </a:ln>
                  </pic:spPr>
                </pic:pic>
              </a:graphicData>
            </a:graphic>
          </wp:inline>
        </w:drawing>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为做好</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年清华附中嘉兴实验学校教师招聘工作，经南湖区委编办同意，并报区人力社保局核准，现就</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年清华附中嘉兴实验学校公开招聘教师工作的有关事项公告如下：</w:t>
      </w:r>
    </w:p>
    <w:p>
      <w:pPr>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一、招聘原则</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（一）坚持公开公平，竞争择优。</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（二）坚持考试考察，择优聘用。</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（三）坚持统一规范，分级负责。</w:t>
      </w:r>
    </w:p>
    <w:p>
      <w:pPr>
        <w:autoSpaceDE w:val="0"/>
        <w:autoSpaceDN w:val="0"/>
        <w:adjustRightInd w:val="0"/>
        <w:spacing w:line="560" w:lineRule="exact"/>
        <w:ind w:firstLine="627" w:firstLineChars="196"/>
        <w:jc w:val="left"/>
        <w:rPr>
          <w:rFonts w:ascii="黑体" w:hAnsi="黑体" w:eastAsia="黑体"/>
          <w:color w:val="000000"/>
          <w:sz w:val="32"/>
          <w:szCs w:val="32"/>
        </w:rPr>
      </w:pPr>
      <w:r>
        <w:rPr>
          <w:rFonts w:hint="eastAsia" w:ascii="黑体" w:hAnsi="黑体" w:eastAsia="黑体" w:cs="黑体"/>
          <w:color w:val="000000"/>
          <w:sz w:val="32"/>
          <w:szCs w:val="32"/>
        </w:rPr>
        <w:t>二、招聘岗位及条件</w:t>
      </w:r>
    </w:p>
    <w:p>
      <w:pPr>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（一）招聘岗位：</w:t>
      </w:r>
    </w:p>
    <w:p>
      <w:pPr>
        <w:spacing w:line="560" w:lineRule="exact"/>
        <w:ind w:firstLine="640" w:firstLineChars="200"/>
        <w:jc w:val="left"/>
        <w:rPr>
          <w:rFonts w:ascii="仿宋_GB2312" w:eastAsia="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面向</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届应届毕业生招聘小学教师</w:t>
      </w:r>
      <w:r>
        <w:rPr>
          <w:rFonts w:ascii="仿宋_GB2312" w:eastAsia="仿宋_GB2312" w:cs="仿宋_GB2312"/>
          <w:color w:val="000000"/>
          <w:sz w:val="32"/>
          <w:szCs w:val="32"/>
        </w:rPr>
        <w:t>3</w:t>
      </w:r>
      <w:r>
        <w:rPr>
          <w:rFonts w:hint="eastAsia" w:ascii="仿宋_GB2312" w:eastAsia="仿宋_GB2312" w:cs="仿宋_GB2312"/>
          <w:color w:val="000000"/>
          <w:sz w:val="32"/>
          <w:szCs w:val="32"/>
        </w:rPr>
        <w:t>名：小学语文</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名、小学数学</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名、小学英语</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w:t>
      </w:r>
    </w:p>
    <w:p>
      <w:pPr>
        <w:spacing w:line="560" w:lineRule="exact"/>
        <w:ind w:firstLine="640" w:firstLineChars="200"/>
        <w:jc w:val="left"/>
        <w:rPr>
          <w:rFonts w:ascii="仿宋_GB2312" w:eastAsia="仿宋_GB2312" w:cs="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面向南湖区外招聘在职骨干教师</w:t>
      </w:r>
      <w:r>
        <w:rPr>
          <w:rFonts w:ascii="仿宋_GB2312" w:eastAsia="仿宋_GB2312" w:cs="仿宋_GB2312"/>
          <w:color w:val="000000"/>
          <w:sz w:val="32"/>
          <w:szCs w:val="32"/>
        </w:rPr>
        <w:t>6</w:t>
      </w:r>
      <w:r>
        <w:rPr>
          <w:rFonts w:hint="eastAsia" w:ascii="仿宋_GB2312" w:eastAsia="仿宋_GB2312" w:cs="仿宋_GB2312"/>
          <w:color w:val="000000"/>
          <w:sz w:val="32"/>
          <w:szCs w:val="32"/>
        </w:rPr>
        <w:t>名：小学语文</w:t>
      </w:r>
      <w:r>
        <w:rPr>
          <w:rFonts w:ascii="仿宋_GB2312" w:eastAsia="仿宋_GB2312" w:cs="仿宋_GB2312"/>
          <w:color w:val="000000"/>
          <w:sz w:val="32"/>
          <w:szCs w:val="32"/>
        </w:rPr>
        <w:t>2</w:t>
      </w:r>
      <w:r>
        <w:rPr>
          <w:rFonts w:hint="eastAsia" w:ascii="仿宋_GB2312" w:eastAsia="仿宋_GB2312" w:cs="仿宋_GB2312"/>
          <w:color w:val="000000"/>
          <w:sz w:val="32"/>
          <w:szCs w:val="32"/>
        </w:rPr>
        <w:t>名、小学数学</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名、小学音乐</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名、小学体育</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名、小学美术</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w:t>
      </w:r>
    </w:p>
    <w:p>
      <w:pPr>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（二）招聘条件</w:t>
      </w:r>
    </w:p>
    <w:p>
      <w:pPr>
        <w:spacing w:line="560" w:lineRule="exact"/>
        <w:ind w:firstLine="640" w:firstLineChars="200"/>
        <w:rPr>
          <w:rFonts w:ascii="仿宋_GB2312" w:eastAsia="仿宋_GB2312"/>
          <w:b/>
          <w:bCs/>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应届毕业生</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）拥护中国共产党的领导，热爱祖国，遵纪守法，具有良好的思想政治素质；</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）热爱教育事业，具有良好的品行，师德表现优秀、关爱学生、为人师表；</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3</w:t>
      </w:r>
      <w:r>
        <w:rPr>
          <w:rFonts w:hint="eastAsia" w:ascii="仿宋_GB2312" w:eastAsia="仿宋_GB2312" w:cs="仿宋_GB2312"/>
          <w:color w:val="000000"/>
          <w:sz w:val="32"/>
          <w:szCs w:val="32"/>
        </w:rPr>
        <w:t>）全日制本科（含）以上学历；具有相应的教师资格证书（</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届应届毕业生必须在</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日之前取得相应学段及任教学科的教师资格证书，若不能按时取得则取消聘用资格）；</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4</w:t>
      </w:r>
      <w:r>
        <w:rPr>
          <w:rFonts w:hint="eastAsia" w:ascii="仿宋_GB2312" w:eastAsia="仿宋_GB2312" w:cs="仿宋_GB2312"/>
          <w:color w:val="000000"/>
          <w:sz w:val="32"/>
          <w:szCs w:val="32"/>
        </w:rPr>
        <w:t>）年龄在</w:t>
      </w:r>
      <w:r>
        <w:rPr>
          <w:rFonts w:ascii="仿宋_GB2312" w:eastAsia="仿宋_GB2312" w:cs="仿宋_GB2312"/>
          <w:color w:val="000000"/>
          <w:sz w:val="32"/>
          <w:szCs w:val="32"/>
        </w:rPr>
        <w:t>30</w:t>
      </w:r>
      <w:r>
        <w:rPr>
          <w:rFonts w:hint="eastAsia" w:ascii="仿宋_GB2312" w:eastAsia="仿宋_GB2312" w:cs="仿宋_GB2312"/>
          <w:color w:val="000000"/>
          <w:sz w:val="32"/>
          <w:szCs w:val="32"/>
        </w:rPr>
        <w:t>周岁以下（</w:t>
      </w:r>
      <w:r>
        <w:rPr>
          <w:rFonts w:ascii="仿宋_GB2312" w:eastAsia="仿宋_GB2312" w:cs="仿宋_GB2312"/>
          <w:color w:val="000000"/>
          <w:sz w:val="32"/>
          <w:szCs w:val="32"/>
        </w:rPr>
        <w:t>1989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hint="eastAsia" w:ascii="仿宋_GB2312" w:eastAsia="仿宋_GB2312" w:cs="仿宋_GB2312"/>
          <w:sz w:val="32"/>
          <w:szCs w:val="32"/>
        </w:rPr>
        <w:t>25</w:t>
      </w:r>
      <w:r>
        <w:rPr>
          <w:rFonts w:hint="eastAsia" w:ascii="仿宋_GB2312" w:eastAsia="仿宋_GB2312" w:cs="仿宋_GB2312"/>
          <w:color w:val="000000"/>
          <w:sz w:val="32"/>
          <w:szCs w:val="32"/>
        </w:rPr>
        <w:t>日以后出生）；</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5</w:t>
      </w:r>
      <w:r>
        <w:rPr>
          <w:rFonts w:hint="eastAsia" w:ascii="仿宋_GB2312" w:eastAsia="仿宋_GB2312" w:cs="仿宋_GB2312"/>
          <w:color w:val="000000"/>
          <w:sz w:val="32"/>
          <w:szCs w:val="32"/>
        </w:rPr>
        <w:t>）具备较好的理论基础和专业素养；身心健康，能适应岗位要求。</w:t>
      </w:r>
    </w:p>
    <w:p>
      <w:pPr>
        <w:spacing w:line="560" w:lineRule="exact"/>
        <w:ind w:firstLine="640" w:firstLineChars="200"/>
        <w:rPr>
          <w:rFonts w:ascii="仿宋_GB2312" w:eastAsia="仿宋_GB2312" w:cs="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在职教师</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）拥护中国共产党的领导，热爱祖国，遵纪守法，具有良好的思想政治素质；</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）热爱教育事业，具有良好的品行，师德表现优秀、关爱学生、为人师表；</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3</w:t>
      </w:r>
      <w:r>
        <w:rPr>
          <w:rFonts w:hint="eastAsia" w:ascii="仿宋_GB2312" w:eastAsia="仿宋_GB2312" w:cs="仿宋_GB2312"/>
          <w:color w:val="000000"/>
          <w:sz w:val="32"/>
          <w:szCs w:val="32"/>
        </w:rPr>
        <w:t>）全日制本科（含）以上学历，具有一定的教学经验，是各学科教学骨干，教学成绩突出；有相应学科的教师资格证书；</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4</w:t>
      </w:r>
      <w:r>
        <w:rPr>
          <w:rFonts w:hint="eastAsia" w:ascii="仿宋_GB2312" w:eastAsia="仿宋_GB2312" w:cs="仿宋_GB2312"/>
          <w:color w:val="000000"/>
          <w:sz w:val="32"/>
          <w:szCs w:val="32"/>
        </w:rPr>
        <w:t>）年龄在40周岁以下（1979年12月25日以后出生），特级教师、省市优秀教师可适当放宽到45周岁（1974年12月25日以后出生）。</w:t>
      </w:r>
    </w:p>
    <w:p>
      <w:pPr>
        <w:autoSpaceDE w:val="0"/>
        <w:autoSpaceDN w:val="0"/>
        <w:adjustRightInd w:val="0"/>
        <w:spacing w:line="560" w:lineRule="exact"/>
        <w:ind w:firstLine="640" w:firstLineChars="200"/>
        <w:jc w:val="left"/>
        <w:rPr>
          <w:rFonts w:ascii="黑体" w:hAnsi="黑体" w:eastAsia="黑体"/>
          <w:color w:val="000000"/>
          <w:sz w:val="32"/>
          <w:szCs w:val="32"/>
        </w:rPr>
      </w:pPr>
      <w:r>
        <w:rPr>
          <w:rFonts w:hint="eastAsia" w:ascii="黑体" w:hAnsi="黑体" w:eastAsia="黑体" w:cs="黑体"/>
          <w:color w:val="000000"/>
          <w:sz w:val="32"/>
          <w:szCs w:val="32"/>
        </w:rPr>
        <w:t>三、招聘程序和办法</w:t>
      </w:r>
    </w:p>
    <w:p>
      <w:pPr>
        <w:autoSpaceDE w:val="0"/>
        <w:autoSpaceDN w:val="0"/>
        <w:adjustRightInd w:val="0"/>
        <w:spacing w:line="560" w:lineRule="exact"/>
        <w:ind w:firstLine="640" w:firstLineChars="200"/>
        <w:jc w:val="left"/>
        <w:rPr>
          <w:rFonts w:ascii="楷体_GB2312" w:eastAsia="楷体_GB2312"/>
          <w:b/>
          <w:bCs/>
          <w:color w:val="000000"/>
          <w:sz w:val="32"/>
          <w:szCs w:val="32"/>
        </w:rPr>
      </w:pPr>
      <w:r>
        <w:rPr>
          <w:rFonts w:hint="eastAsia" w:ascii="楷体_GB2312" w:eastAsia="楷体_GB2312" w:cs="楷体_GB2312"/>
          <w:b/>
          <w:bCs/>
          <w:color w:val="000000"/>
          <w:sz w:val="32"/>
          <w:szCs w:val="32"/>
        </w:rPr>
        <w:t>（一）网上报名</w:t>
      </w:r>
    </w:p>
    <w:p>
      <w:pPr>
        <w:adjustRightInd w:val="0"/>
        <w:snapToGrid w:val="0"/>
        <w:spacing w:line="560" w:lineRule="exact"/>
        <w:ind w:firstLine="640" w:firstLineChars="200"/>
        <w:rPr>
          <w:rFonts w:ascii="仿宋_GB2312" w:eastAsia="仿宋_GB2312" w:hAnsiTheme="majorEastAsia" w:cstheme="majorEastAsia"/>
          <w:color w:val="000000" w:themeColor="text1"/>
          <w:sz w:val="32"/>
          <w:szCs w:val="32"/>
        </w:rPr>
      </w:pPr>
      <w:r>
        <w:rPr>
          <w:rFonts w:hint="eastAsia" w:ascii="仿宋_GB2312" w:eastAsia="仿宋_GB2312" w:hAnsiTheme="majorEastAsia" w:cstheme="majorEastAsia"/>
          <w:color w:val="000000" w:themeColor="text1"/>
          <w:sz w:val="32"/>
          <w:szCs w:val="32"/>
        </w:rPr>
        <w:t>1.报名人员可于公告之日起至2019年12月25日前，将报名材料电子稿打包发送至电子邮箱：</w:t>
      </w:r>
      <w:r>
        <w:fldChar w:fldCharType="begin"/>
      </w:r>
      <w:r>
        <w:instrText xml:space="preserve"> HYPERLINK "mailto:283352187@qq.com，文件名为" </w:instrText>
      </w:r>
      <w:r>
        <w:fldChar w:fldCharType="separate"/>
      </w:r>
      <w:r>
        <w:rPr>
          <w:rStyle w:val="14"/>
          <w:rFonts w:hint="eastAsia" w:ascii="仿宋_GB2312" w:eastAsia="仿宋_GB2312" w:hAnsiTheme="majorEastAsia" w:cstheme="majorEastAsia"/>
          <w:color w:val="000000" w:themeColor="text1"/>
          <w:sz w:val="32"/>
          <w:szCs w:val="32"/>
        </w:rPr>
        <w:t>283352187@qq.com，文件名为“姓名”。</w:t>
      </w:r>
      <w:r>
        <w:rPr>
          <w:rStyle w:val="14"/>
          <w:rFonts w:hint="eastAsia" w:ascii="仿宋_GB2312" w:eastAsia="仿宋_GB2312" w:hAnsiTheme="majorEastAsia" w:cstheme="majorEastAsia"/>
          <w:color w:val="000000" w:themeColor="text1"/>
          <w:sz w:val="32"/>
          <w:szCs w:val="32"/>
        </w:rPr>
        <w:fldChar w:fldCharType="end"/>
      </w:r>
      <w:r>
        <w:rPr>
          <w:rFonts w:hint="eastAsia" w:ascii="仿宋_GB2312" w:eastAsia="仿宋_GB2312" w:hAnsiTheme="majorEastAsia" w:cstheme="majorEastAsia"/>
          <w:color w:val="000000" w:themeColor="text1"/>
          <w:sz w:val="32"/>
          <w:szCs w:val="32"/>
        </w:rPr>
        <w:t>报名材料如下（扫描或拍照）：</w:t>
      </w:r>
    </w:p>
    <w:p>
      <w:pPr>
        <w:adjustRightInd w:val="0"/>
        <w:snapToGrid w:val="0"/>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）报名登记表一份（见附件）；</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（2）亲笔手写自荐书一份；</w:t>
      </w:r>
    </w:p>
    <w:p>
      <w:pPr>
        <w:tabs>
          <w:tab w:val="left" w:pos="180"/>
        </w:tabs>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（3）身份证、普通话证书、教师资格证书、学历证书；</w:t>
      </w:r>
    </w:p>
    <w:p>
      <w:pPr>
        <w:tabs>
          <w:tab w:val="left" w:pos="180"/>
        </w:tabs>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（4）毕业学校出具的就业推荐书（应届毕业生需提供）；</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（5）主要荣誉证书、获奖证书（包括反映个人学术水平的论文、业绩的证明资料）</w:t>
      </w:r>
      <w:r>
        <w:rPr>
          <w:rFonts w:hint="eastAsia" w:ascii="仿宋_GB2312" w:eastAsia="仿宋_GB2312" w:cs="仿宋_GB2312"/>
          <w:color w:val="000000"/>
          <w:sz w:val="32"/>
          <w:szCs w:val="32"/>
          <w:lang w:eastAsia="zh-CN"/>
        </w:rPr>
        <w:t>。</w:t>
      </w:r>
    </w:p>
    <w:p>
      <w:pPr>
        <w:tabs>
          <w:tab w:val="left" w:pos="180"/>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w:t>
      </w:r>
      <w:r>
        <w:rPr>
          <w:rFonts w:hint="eastAsia" w:ascii="仿宋_GB2312" w:eastAsia="仿宋_GB2312" w:cs="仿宋_GB2312"/>
          <w:sz w:val="32"/>
          <w:szCs w:val="32"/>
        </w:rPr>
        <w:t>有关要求：</w:t>
      </w:r>
    </w:p>
    <w:p>
      <w:pPr>
        <w:tabs>
          <w:tab w:val="left" w:pos="180"/>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）报考人员填写的信息必须与本人实际情况、报考条件和所报考的岗位要求相一致。资格审查贯穿整个招聘工作始终，凡弄虚作假者，一经查实，取消考试、聘用资格。</w:t>
      </w:r>
    </w:p>
    <w:p>
      <w:pPr>
        <w:tabs>
          <w:tab w:val="left" w:pos="180"/>
        </w:tabs>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）每位报考人员限报一个岗位，并使用本人有效居民身份证进行报名和参加考试。</w:t>
      </w:r>
    </w:p>
    <w:p>
      <w:pPr>
        <w:autoSpaceDE w:val="0"/>
        <w:autoSpaceDN w:val="0"/>
        <w:adjustRightInd w:val="0"/>
        <w:spacing w:line="560" w:lineRule="exact"/>
        <w:ind w:firstLine="640" w:firstLineChars="200"/>
        <w:jc w:val="left"/>
        <w:rPr>
          <w:rFonts w:ascii="楷体_GB2312" w:eastAsia="楷体_GB2312"/>
          <w:b/>
          <w:bCs/>
          <w:color w:val="000000"/>
          <w:sz w:val="32"/>
          <w:szCs w:val="32"/>
        </w:rPr>
      </w:pPr>
      <w:r>
        <w:rPr>
          <w:rFonts w:hint="eastAsia" w:ascii="楷体_GB2312" w:eastAsia="楷体_GB2312" w:cs="楷体_GB2312"/>
          <w:b/>
          <w:bCs/>
          <w:color w:val="000000"/>
          <w:sz w:val="32"/>
          <w:szCs w:val="32"/>
        </w:rPr>
        <w:t>（二）网上资格初审及资格确认</w:t>
      </w:r>
    </w:p>
    <w:p>
      <w:pPr>
        <w:tabs>
          <w:tab w:val="left" w:pos="180"/>
        </w:tabs>
        <w:spacing w:line="560" w:lineRule="exact"/>
        <w:ind w:firstLine="640" w:firstLineChars="200"/>
        <w:rPr>
          <w:rFonts w:ascii="仿宋_GB2312" w:eastAsia="仿宋_GB2312"/>
          <w:color w:val="FF0000"/>
          <w:sz w:val="32"/>
          <w:szCs w:val="32"/>
        </w:rPr>
      </w:pPr>
      <w:r>
        <w:rPr>
          <w:rFonts w:hint="eastAsia" w:ascii="仿宋_GB2312" w:eastAsia="仿宋_GB2312" w:cs="仿宋_GB2312"/>
          <w:color w:val="000000"/>
          <w:sz w:val="32"/>
          <w:szCs w:val="32"/>
        </w:rPr>
        <w:t>报考人员进行网上报名的同时，清华附中嘉兴实验学校对照招聘条件逐人进行资格初审。资格初审结果将以电话形式通知，不得改报其他岗位</w:t>
      </w:r>
      <w:r>
        <w:rPr>
          <w:rFonts w:hint="eastAsia" w:ascii="仿宋_GB2312" w:eastAsia="仿宋_GB2312" w:cs="仿宋_GB2312"/>
          <w:sz w:val="32"/>
          <w:szCs w:val="32"/>
        </w:rPr>
        <w:t>。同</w:t>
      </w:r>
      <w:r>
        <w:rPr>
          <w:rFonts w:hint="eastAsia" w:ascii="仿宋_GB2312" w:eastAsia="仿宋_GB2312" w:cs="仿宋_GB2312"/>
          <w:color w:val="000000"/>
          <w:sz w:val="32"/>
          <w:szCs w:val="32"/>
        </w:rPr>
        <w:t>一报考岗位的网上资格初审合格人数与招聘岗位计划数之比应不低于</w:t>
      </w:r>
      <w:r>
        <w:rPr>
          <w:rFonts w:ascii="仿宋_GB2312" w:eastAsia="仿宋_GB2312" w:cs="仿宋_GB2312"/>
          <w:color w:val="000000"/>
          <w:sz w:val="32"/>
          <w:szCs w:val="32"/>
        </w:rPr>
        <w:t>3:1</w:t>
      </w:r>
      <w:r>
        <w:rPr>
          <w:rFonts w:hint="eastAsia" w:ascii="仿宋_GB2312" w:eastAsia="仿宋_GB2312" w:cs="仿宋_GB2312"/>
          <w:color w:val="000000"/>
          <w:sz w:val="32"/>
          <w:szCs w:val="32"/>
        </w:rPr>
        <w:t>，不足开考比例的，取消或相应核减岗位计划数。</w:t>
      </w:r>
    </w:p>
    <w:p>
      <w:pPr>
        <w:spacing w:line="560" w:lineRule="exact"/>
        <w:ind w:firstLine="640"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（三）笔试</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资格审查合格者参加笔试，笔试为闭卷形式。笔试工作结束后</w:t>
      </w:r>
      <w:r>
        <w:rPr>
          <w:rFonts w:ascii="仿宋_GB2312" w:eastAsia="仿宋_GB2312" w:cs="仿宋_GB2312"/>
          <w:color w:val="000000"/>
          <w:sz w:val="32"/>
          <w:szCs w:val="32"/>
        </w:rPr>
        <w:t>10</w:t>
      </w:r>
      <w:r>
        <w:rPr>
          <w:rFonts w:hint="eastAsia" w:ascii="仿宋_GB2312" w:eastAsia="仿宋_GB2312" w:cs="仿宋_GB2312"/>
          <w:color w:val="000000"/>
          <w:sz w:val="32"/>
          <w:szCs w:val="32"/>
        </w:rPr>
        <w:t>个工作日内，在中共南湖区委南湖区人民政府网站区教育体育局“公告公示”栏中公布笔试成绩和入围面试人员名单。笔试时间地点另行通知。</w:t>
      </w:r>
    </w:p>
    <w:p>
      <w:pPr>
        <w:spacing w:line="560" w:lineRule="exact"/>
        <w:ind w:firstLine="640" w:firstLineChars="200"/>
        <w:rPr>
          <w:rFonts w:ascii="楷体_GB2312" w:eastAsia="楷体_GB2312" w:cs="楷体_GB2312"/>
          <w:b/>
          <w:bCs/>
          <w:color w:val="000000"/>
          <w:sz w:val="32"/>
          <w:szCs w:val="32"/>
        </w:rPr>
      </w:pPr>
      <w:r>
        <w:rPr>
          <w:rFonts w:hint="eastAsia" w:ascii="楷体_GB2312" w:eastAsia="楷体_GB2312" w:cs="楷体_GB2312"/>
          <w:b/>
          <w:bCs/>
          <w:color w:val="000000"/>
          <w:sz w:val="32"/>
          <w:szCs w:val="32"/>
        </w:rPr>
        <w:t>（四）资格复审</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资格复审对象</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根据招聘岗位计划数，按笔试成绩从高分到低分</w:t>
      </w:r>
      <w:r>
        <w:rPr>
          <w:rFonts w:ascii="仿宋_GB2312" w:eastAsia="仿宋_GB2312" w:cs="仿宋_GB2312"/>
          <w:sz w:val="32"/>
          <w:szCs w:val="32"/>
        </w:rPr>
        <w:t>1:6</w:t>
      </w:r>
      <w:r>
        <w:rPr>
          <w:rFonts w:hint="eastAsia" w:ascii="仿宋_GB2312" w:eastAsia="仿宋_GB2312" w:cs="仿宋_GB2312"/>
          <w:sz w:val="32"/>
          <w:szCs w:val="32"/>
        </w:rPr>
        <w:t>比例确定入围面试的人员。资格复审对象为入围面试的人员。</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资格复审材料</w:t>
      </w:r>
    </w:p>
    <w:p>
      <w:pPr>
        <w:spacing w:line="560" w:lineRule="exact"/>
        <w:ind w:firstLine="640"/>
        <w:rPr>
          <w:rFonts w:ascii="仿宋_GB2312" w:eastAsia="仿宋_GB2312" w:cs="仿宋_GB2312"/>
          <w:sz w:val="32"/>
          <w:szCs w:val="32"/>
        </w:rPr>
      </w:pPr>
      <w:r>
        <w:rPr>
          <w:rFonts w:hint="eastAsia" w:ascii="仿宋_GB2312" w:eastAsia="仿宋_GB2312" w:cs="仿宋_GB2312"/>
          <w:sz w:val="32"/>
          <w:szCs w:val="32"/>
        </w:rPr>
        <w:t>资格复审时，报考人员应提供以下证件、材料：本人有效居民身份证、教师资格证书、学历证书、普通话证书、主要荣誉及获奖证书、</w:t>
      </w:r>
      <w:r>
        <w:rPr>
          <w:rFonts w:hint="eastAsia" w:ascii="仿宋_GB2312" w:eastAsia="仿宋_GB2312" w:cs="仿宋_GB2312"/>
          <w:color w:val="000000"/>
          <w:sz w:val="32"/>
          <w:szCs w:val="32"/>
        </w:rPr>
        <w:t>毕业学校出具的就业推荐书（应届）</w:t>
      </w:r>
      <w:r>
        <w:rPr>
          <w:rFonts w:hint="eastAsia" w:ascii="仿宋_GB2312" w:eastAsia="仿宋_GB2312" w:cs="仿宋_GB2312"/>
          <w:sz w:val="32"/>
          <w:szCs w:val="32"/>
        </w:rPr>
        <w:t>等原件和复印件。</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资格复审时间</w:t>
      </w:r>
    </w:p>
    <w:p>
      <w:pPr>
        <w:spacing w:line="560" w:lineRule="exact"/>
        <w:ind w:firstLine="640" w:firstLineChars="200"/>
        <w:rPr>
          <w:rFonts w:ascii="仿宋_GB2312" w:eastAsia="仿宋_GB2312"/>
          <w:bCs/>
          <w:sz w:val="32"/>
          <w:szCs w:val="32"/>
        </w:rPr>
      </w:pPr>
      <w:r>
        <w:rPr>
          <w:rFonts w:hint="eastAsia" w:ascii="仿宋_GB2312" w:eastAsia="仿宋_GB2312" w:cs="楷体_GB2312"/>
          <w:bCs/>
          <w:sz w:val="32"/>
          <w:szCs w:val="32"/>
        </w:rPr>
        <w:t>面试前进行资格复审，时间地点另行通知。</w:t>
      </w:r>
    </w:p>
    <w:p>
      <w:pPr>
        <w:spacing w:line="560" w:lineRule="exact"/>
        <w:ind w:firstLine="640" w:firstLineChars="200"/>
        <w:rPr>
          <w:rFonts w:ascii="楷体_GB2312" w:eastAsia="楷体_GB2312"/>
          <w:b/>
          <w:bCs/>
          <w:sz w:val="32"/>
          <w:szCs w:val="32"/>
        </w:rPr>
      </w:pPr>
      <w:r>
        <w:rPr>
          <w:rFonts w:hint="eastAsia" w:ascii="楷体_GB2312" w:eastAsia="楷体_GB2312" w:cs="楷体_GB2312"/>
          <w:b/>
          <w:bCs/>
          <w:sz w:val="32"/>
          <w:szCs w:val="32"/>
        </w:rPr>
        <w:t>（五）面试</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面试主要测试教学设计能力、掌握教学内容能力、教学组织能力、教学效果以及教师的基本素质等，其中报考体育、音乐、美术者还需进行“技能测试”。面试时间、地点另行通知。</w:t>
      </w:r>
    </w:p>
    <w:p>
      <w:pPr>
        <w:spacing w:line="560" w:lineRule="exact"/>
        <w:ind w:firstLine="640"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（六）体检与考察</w:t>
      </w:r>
    </w:p>
    <w:p>
      <w:pPr>
        <w:spacing w:line="560" w:lineRule="exact"/>
        <w:ind w:firstLine="640" w:firstLineChars="200"/>
        <w:rPr>
          <w:rFonts w:ascii="仿宋_GB2312" w:eastAsia="仿宋_GB2312"/>
          <w:color w:val="000000"/>
          <w:sz w:val="32"/>
          <w:szCs w:val="32"/>
          <w:lang w:val="zh-CN"/>
        </w:rPr>
      </w:pPr>
      <w:r>
        <w:rPr>
          <w:rFonts w:hint="eastAsia" w:ascii="仿宋_GB2312" w:eastAsia="仿宋_GB2312" w:cs="仿宋_GB2312"/>
          <w:sz w:val="32"/>
          <w:szCs w:val="32"/>
        </w:rPr>
        <w:t>按照与公布的招聘岗位计划数</w:t>
      </w:r>
      <w:r>
        <w:rPr>
          <w:rFonts w:ascii="仿宋_GB2312" w:eastAsia="仿宋_GB2312" w:cs="仿宋_GB2312"/>
          <w:sz w:val="32"/>
          <w:szCs w:val="32"/>
        </w:rPr>
        <w:t>1:1</w:t>
      </w:r>
      <w:r>
        <w:rPr>
          <w:rFonts w:hint="eastAsia" w:ascii="仿宋_GB2312" w:eastAsia="仿宋_GB2312" w:cs="仿宋_GB2312"/>
          <w:sz w:val="32"/>
          <w:szCs w:val="32"/>
        </w:rPr>
        <w:t>比例，综合笔试、面试情况，确定录取人员。</w:t>
      </w:r>
      <w:r>
        <w:rPr>
          <w:rFonts w:hint="eastAsia" w:ascii="仿宋_GB2312" w:eastAsia="仿宋_GB2312" w:cs="仿宋_GB2312"/>
          <w:color w:val="000000"/>
          <w:sz w:val="32"/>
          <w:szCs w:val="32"/>
        </w:rPr>
        <w:t>体检按照《浙江省教师资格认定体检标准》执行。体检工作结束后，由医院出具“合格”或“不合格”的结论性意见，并加盖单位体检专用章。体检不合格人员不予聘用。</w:t>
      </w:r>
      <w:r>
        <w:rPr>
          <w:rFonts w:hint="eastAsia" w:ascii="仿宋_GB2312" w:eastAsia="仿宋_GB2312" w:cs="仿宋_GB2312"/>
          <w:color w:val="000000"/>
          <w:sz w:val="32"/>
          <w:szCs w:val="32"/>
          <w:lang w:val="zh-CN"/>
        </w:rPr>
        <w:t>体检费用个人自理。</w:t>
      </w:r>
      <w:r>
        <w:rPr>
          <w:rFonts w:hint="eastAsia" w:ascii="仿宋_GB2312" w:eastAsia="仿宋_GB2312" w:cs="仿宋_GB2312"/>
          <w:color w:val="000000"/>
          <w:sz w:val="32"/>
          <w:szCs w:val="32"/>
        </w:rPr>
        <w:t>应聘人员不按规定的时间、地点参加体检，视作放弃。</w:t>
      </w:r>
      <w:r>
        <w:rPr>
          <w:rFonts w:hint="eastAsia" w:ascii="仿宋_GB2312" w:eastAsia="仿宋_GB2312" w:cs="仿宋_GB2312"/>
          <w:color w:val="000000"/>
          <w:sz w:val="32"/>
          <w:szCs w:val="32"/>
          <w:lang w:val="zh-CN"/>
        </w:rPr>
        <w:t>体检时间地点另行通知。</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对体检合格者进行考察，考察参照国家公务员局《关于做好公务员录用考察工作的通知》（国公局发〔</w:t>
      </w:r>
      <w:r>
        <w:rPr>
          <w:rFonts w:ascii="仿宋_GB2312" w:eastAsia="仿宋_GB2312" w:cs="仿宋_GB2312"/>
          <w:color w:val="000000"/>
          <w:sz w:val="32"/>
          <w:szCs w:val="32"/>
        </w:rPr>
        <w:t>2013</w:t>
      </w: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号）执行。</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应聘人员在体检、考察环节中出现放弃或不合格的，根据招聘计划在</w:t>
      </w:r>
      <w:r>
        <w:rPr>
          <w:rFonts w:hint="eastAsia" w:ascii="仿宋_GB2312" w:eastAsia="仿宋_GB2312" w:cs="仿宋_GB2312"/>
          <w:sz w:val="32"/>
          <w:szCs w:val="32"/>
        </w:rPr>
        <w:t>面试成绩合格者中</w:t>
      </w:r>
      <w:r>
        <w:rPr>
          <w:rFonts w:hint="eastAsia" w:ascii="仿宋_GB2312" w:eastAsia="仿宋_GB2312" w:cs="仿宋_GB2312"/>
          <w:color w:val="000000"/>
          <w:sz w:val="32"/>
          <w:szCs w:val="32"/>
        </w:rPr>
        <w:t>，从高分到低分依次递补。</w:t>
      </w:r>
    </w:p>
    <w:p>
      <w:pPr>
        <w:spacing w:line="560" w:lineRule="exact"/>
        <w:ind w:firstLine="640" w:firstLineChars="200"/>
        <w:rPr>
          <w:rFonts w:ascii="楷体_GB2312" w:eastAsia="楷体_GB2312"/>
          <w:b/>
          <w:bCs/>
          <w:color w:val="000000"/>
          <w:sz w:val="32"/>
          <w:szCs w:val="32"/>
        </w:rPr>
      </w:pPr>
      <w:r>
        <w:rPr>
          <w:rFonts w:hint="eastAsia" w:ascii="楷体_GB2312" w:eastAsia="楷体_GB2312" w:cs="楷体_GB2312"/>
          <w:b/>
          <w:bCs/>
          <w:color w:val="000000"/>
          <w:sz w:val="32"/>
          <w:szCs w:val="32"/>
        </w:rPr>
        <w:t>（七）公示</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经体检和考察合格的，确定为拟</w:t>
      </w:r>
      <w:r>
        <w:rPr>
          <w:rFonts w:hint="eastAsia" w:ascii="仿宋_GB2312" w:eastAsia="仿宋_GB2312" w:cs="仿宋_GB2312"/>
          <w:sz w:val="32"/>
          <w:szCs w:val="32"/>
        </w:rPr>
        <w:t>聘用</w:t>
      </w:r>
      <w:r>
        <w:rPr>
          <w:rFonts w:hint="eastAsia" w:ascii="仿宋_GB2312" w:eastAsia="仿宋_GB2312" w:cs="仿宋_GB2312"/>
          <w:color w:val="000000"/>
          <w:sz w:val="32"/>
          <w:szCs w:val="32"/>
        </w:rPr>
        <w:t>人员，名单在中共南湖区委南湖区人民政府网站区教育体育局“公告公示”栏中公示</w:t>
      </w:r>
      <w:r>
        <w:rPr>
          <w:rFonts w:hint="eastAsia" w:ascii="仿宋_GB2312" w:eastAsia="仿宋_GB2312" w:cs="仿宋_GB2312"/>
          <w:sz w:val="32"/>
          <w:szCs w:val="32"/>
        </w:rPr>
        <w:t>7个工作日</w:t>
      </w:r>
      <w:r>
        <w:rPr>
          <w:rFonts w:hint="eastAsia" w:ascii="仿宋_GB2312" w:eastAsia="仿宋_GB2312" w:cs="仿宋_GB2312"/>
          <w:color w:val="000000"/>
          <w:sz w:val="32"/>
          <w:szCs w:val="32"/>
        </w:rPr>
        <w:t>。公示期满，对拟</w:t>
      </w:r>
      <w:r>
        <w:rPr>
          <w:rFonts w:hint="eastAsia" w:ascii="仿宋_GB2312" w:eastAsia="仿宋_GB2312" w:cs="仿宋_GB2312"/>
          <w:sz w:val="32"/>
          <w:szCs w:val="32"/>
        </w:rPr>
        <w:t>聘用</w:t>
      </w:r>
      <w:r>
        <w:rPr>
          <w:rFonts w:hint="eastAsia" w:ascii="仿宋_GB2312" w:eastAsia="仿宋_GB2312" w:cs="仿宋_GB2312"/>
          <w:color w:val="000000"/>
          <w:sz w:val="32"/>
          <w:szCs w:val="32"/>
        </w:rPr>
        <w:t>人员没有异议或反映有问题经查实不影响聘用的，按照相关规定办理聘用手续。对违反公开招聘规定的报考人员，取消其聘用资格。公示后不再递补</w:t>
      </w:r>
      <w:r>
        <w:rPr>
          <w:rFonts w:hint="eastAsia" w:ascii="仿宋_GB2312" w:eastAsia="仿宋_GB2312" w:cs="仿宋_GB2312"/>
          <w:sz w:val="32"/>
          <w:szCs w:val="32"/>
        </w:rPr>
        <w:t>。</w:t>
      </w:r>
    </w:p>
    <w:p>
      <w:pPr>
        <w:autoSpaceDE w:val="0"/>
        <w:autoSpaceDN w:val="0"/>
        <w:adjustRightInd w:val="0"/>
        <w:spacing w:line="560" w:lineRule="exact"/>
        <w:ind w:firstLine="640" w:firstLineChars="200"/>
        <w:jc w:val="left"/>
        <w:rPr>
          <w:rFonts w:ascii="黑体" w:hAnsi="黑体" w:eastAsia="黑体"/>
          <w:color w:val="000000"/>
          <w:sz w:val="32"/>
          <w:szCs w:val="32"/>
        </w:rPr>
      </w:pPr>
      <w:r>
        <w:rPr>
          <w:rFonts w:hint="eastAsia" w:ascii="黑体" w:hAnsi="黑体" w:eastAsia="黑体" w:cs="黑体"/>
          <w:color w:val="000000"/>
          <w:sz w:val="32"/>
          <w:szCs w:val="32"/>
        </w:rPr>
        <w:t>四、聘用</w:t>
      </w:r>
    </w:p>
    <w:p>
      <w:pPr>
        <w:spacing w:line="560" w:lineRule="exact"/>
        <w:ind w:firstLine="640" w:firstLineChars="200"/>
        <w:rPr>
          <w:rFonts w:ascii="仿宋_GB2312" w:eastAsia="仿宋_GB2312"/>
          <w:color w:val="000000"/>
          <w:sz w:val="32"/>
          <w:szCs w:val="32"/>
        </w:rPr>
      </w:pPr>
      <w:r>
        <w:rPr>
          <w:rFonts w:hint="eastAsia" w:ascii="仿宋_GB2312" w:eastAsia="仿宋_GB2312" w:cs="仿宋_GB2312"/>
          <w:sz w:val="32"/>
          <w:szCs w:val="32"/>
        </w:rPr>
        <w:t>拟聘用</w:t>
      </w:r>
      <w:r>
        <w:rPr>
          <w:rFonts w:hint="eastAsia" w:ascii="仿宋_GB2312" w:eastAsia="仿宋_GB2312" w:cs="仿宋_GB2312"/>
          <w:color w:val="000000"/>
          <w:sz w:val="32"/>
          <w:szCs w:val="32"/>
        </w:rPr>
        <w:t>人员列入事业单位编制管理，与清华附中嘉兴实验学校签订事业单位聘用合同，</w:t>
      </w:r>
      <w:r>
        <w:rPr>
          <w:rFonts w:hint="eastAsia" w:ascii="仿宋_GB2312" w:eastAsia="仿宋_GB2312" w:cs="仿宋_GB2312"/>
          <w:sz w:val="32"/>
          <w:szCs w:val="32"/>
        </w:rPr>
        <w:t>并按规定约定试用期。</w:t>
      </w:r>
      <w:r>
        <w:rPr>
          <w:rFonts w:hint="eastAsia" w:ascii="仿宋_GB2312" w:eastAsia="仿宋_GB2312" w:cs="仿宋_GB2312"/>
          <w:color w:val="000000"/>
          <w:sz w:val="32"/>
          <w:szCs w:val="32"/>
        </w:rPr>
        <w:t>首次聘用期限为1年。试用期满合格的，予以正式聘用；不合格的，取消聘用。</w:t>
      </w:r>
    </w:p>
    <w:p>
      <w:pPr>
        <w:autoSpaceDE w:val="0"/>
        <w:autoSpaceDN w:val="0"/>
        <w:adjustRightInd w:val="0"/>
        <w:spacing w:line="560" w:lineRule="exact"/>
        <w:ind w:firstLine="640" w:firstLineChars="200"/>
        <w:jc w:val="left"/>
        <w:rPr>
          <w:rFonts w:ascii="黑体" w:hAnsi="黑体" w:eastAsia="黑体"/>
          <w:color w:val="000000"/>
          <w:sz w:val="32"/>
          <w:szCs w:val="32"/>
        </w:rPr>
      </w:pPr>
      <w:r>
        <w:rPr>
          <w:rFonts w:hint="eastAsia" w:ascii="黑体" w:hAnsi="黑体" w:eastAsia="黑体" w:cs="黑体"/>
          <w:color w:val="000000"/>
          <w:sz w:val="32"/>
          <w:szCs w:val="32"/>
        </w:rPr>
        <w:t>五、有关事宜</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本次公开招聘工作由嘉兴市南湖区教育体育局按有关规定组织实施</w:t>
      </w:r>
      <w:r>
        <w:rPr>
          <w:rFonts w:hint="eastAsia" w:ascii="仿宋_GB2312" w:eastAsia="仿宋_GB2312" w:cs="仿宋_GB2312"/>
          <w:color w:val="000000"/>
          <w:sz w:val="32"/>
          <w:szCs w:val="32"/>
          <w:lang w:eastAsia="zh-CN"/>
        </w:rPr>
        <w:t>，清华附中负责业务考核</w:t>
      </w:r>
      <w:r>
        <w:rPr>
          <w:rFonts w:hint="eastAsia" w:ascii="仿宋_GB2312" w:eastAsia="仿宋_GB2312" w:cs="仿宋_GB2312"/>
          <w:color w:val="000000"/>
          <w:sz w:val="32"/>
          <w:szCs w:val="32"/>
        </w:rPr>
        <w:t>。对考试违纪违规行为的认定和处理，按照《事业单位公开招聘违纪违规行为处理规定》（人社部令第35号）执行。</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在招聘程序中，资格审查贯穿招聘程序全过程，如发现有条件不符、提供材料不实、笔试面试作弊的，将随时取消考生资格。</w:t>
      </w:r>
    </w:p>
    <w:p>
      <w:pPr>
        <w:spacing w:line="56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本次招聘相关信息可登陆中共南湖区委南湖区人民政府网站查询（</w:t>
      </w:r>
      <w:r>
        <w:rPr>
          <w:rFonts w:ascii="仿宋_GB2312" w:eastAsia="仿宋_GB2312" w:cs="仿宋_GB2312"/>
          <w:color w:val="000000"/>
          <w:sz w:val="32"/>
          <w:szCs w:val="32"/>
        </w:rPr>
        <w:t>http://www.nanhu.gov.cn</w:t>
      </w:r>
      <w:r>
        <w:rPr>
          <w:rFonts w:hint="eastAsia" w:ascii="仿宋_GB2312" w:eastAsia="仿宋_GB2312" w:cs="仿宋_GB2312"/>
          <w:color w:val="000000"/>
          <w:sz w:val="32"/>
          <w:szCs w:val="32"/>
        </w:rPr>
        <w:t>）</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本次考试不指定考试辅导用书、各级教育、人社部门、清华附中不举办也不委托任何机构举办考试辅导培训班。</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5.</w:t>
      </w:r>
      <w:r>
        <w:rPr>
          <w:rFonts w:hint="eastAsia" w:ascii="仿宋_GB2312" w:eastAsia="仿宋_GB2312" w:cs="仿宋_GB2312"/>
          <w:color w:val="000000"/>
          <w:sz w:val="32"/>
          <w:szCs w:val="32"/>
        </w:rPr>
        <w:t>公开招聘联系电话及监督电话：公开招聘联系电话：</w:t>
      </w:r>
      <w:r>
        <w:rPr>
          <w:rFonts w:ascii="仿宋_GB2312" w:eastAsia="仿宋_GB2312" w:cs="仿宋_GB2312"/>
          <w:color w:val="000000"/>
          <w:sz w:val="32"/>
          <w:szCs w:val="32"/>
        </w:rPr>
        <w:t xml:space="preserve">0573-82058367 </w:t>
      </w:r>
      <w:r>
        <w:rPr>
          <w:rFonts w:hint="eastAsia" w:ascii="仿宋_GB2312" w:eastAsia="仿宋_GB2312" w:cs="仿宋_GB2312"/>
          <w:color w:val="000000"/>
          <w:sz w:val="32"/>
          <w:szCs w:val="32"/>
        </w:rPr>
        <w:t>；监督电话：</w:t>
      </w:r>
      <w:r>
        <w:rPr>
          <w:rFonts w:ascii="仿宋_GB2312" w:eastAsia="仿宋_GB2312" w:cs="仿宋_GB2312"/>
          <w:color w:val="000000"/>
          <w:sz w:val="32"/>
          <w:szCs w:val="32"/>
        </w:rPr>
        <w:t>0573-82058801</w:t>
      </w:r>
      <w:r>
        <w:rPr>
          <w:rFonts w:hint="eastAsia" w:ascii="仿宋_GB2312" w:eastAsia="仿宋_GB2312" w:cs="仿宋_GB2312"/>
          <w:color w:val="000000"/>
          <w:sz w:val="32"/>
          <w:szCs w:val="32"/>
        </w:rPr>
        <w:t>。</w:t>
      </w:r>
    </w:p>
    <w:p>
      <w:pPr>
        <w:spacing w:line="560" w:lineRule="exact"/>
        <w:ind w:firstLine="640" w:firstLineChars="200"/>
        <w:rPr>
          <w:rFonts w:ascii="仿宋_GB2312" w:eastAsia="仿宋_GB2312"/>
          <w:color w:val="000000"/>
          <w:sz w:val="32"/>
          <w:szCs w:val="32"/>
        </w:rPr>
      </w:pPr>
    </w:p>
    <w:p>
      <w:pPr>
        <w:spacing w:line="600" w:lineRule="exact"/>
        <w:ind w:firstLine="4320" w:firstLineChars="1350"/>
        <w:rPr>
          <w:rFonts w:ascii="仿宋_GB2312" w:eastAsia="仿宋_GB2312" w:cs="仿宋_GB2312"/>
          <w:sz w:val="32"/>
          <w:szCs w:val="32"/>
        </w:rPr>
      </w:pPr>
    </w:p>
    <w:p>
      <w:pPr>
        <w:spacing w:line="600" w:lineRule="exact"/>
        <w:ind w:firstLine="4320" w:firstLineChars="1350"/>
        <w:rPr>
          <w:rFonts w:ascii="仿宋_GB2312" w:eastAsia="仿宋_GB2312" w:cs="仿宋_GB2312"/>
          <w:sz w:val="32"/>
          <w:szCs w:val="32"/>
        </w:rPr>
      </w:pPr>
    </w:p>
    <w:p>
      <w:pPr>
        <w:spacing w:line="600" w:lineRule="exact"/>
        <w:ind w:firstLine="4320" w:firstLineChars="1350"/>
        <w:rPr>
          <w:rFonts w:ascii="仿宋_GB2312" w:eastAsia="仿宋_GB2312" w:cs="仿宋_GB2312"/>
          <w:sz w:val="32"/>
          <w:szCs w:val="32"/>
        </w:rPr>
      </w:pPr>
    </w:p>
    <w:p>
      <w:pPr>
        <w:spacing w:line="600" w:lineRule="exact"/>
        <w:ind w:firstLine="4320" w:firstLineChars="1350"/>
        <w:rPr>
          <w:rFonts w:ascii="仿宋_GB2312" w:eastAsia="仿宋_GB2312" w:cs="仿宋_GB2312"/>
          <w:sz w:val="32"/>
          <w:szCs w:val="32"/>
        </w:rPr>
      </w:pPr>
    </w:p>
    <w:p>
      <w:pPr>
        <w:spacing w:line="600" w:lineRule="exact"/>
        <w:ind w:firstLine="4320" w:firstLineChars="1350"/>
        <w:jc w:val="right"/>
        <w:rPr>
          <w:rFonts w:ascii="仿宋_GB2312" w:eastAsia="仿宋_GB2312"/>
          <w:sz w:val="32"/>
          <w:szCs w:val="32"/>
        </w:rPr>
      </w:pPr>
      <w:r>
        <w:rPr>
          <w:rFonts w:hint="eastAsia" w:ascii="仿宋_GB2312" w:eastAsia="仿宋_GB2312" w:cs="仿宋_GB2312"/>
          <w:sz w:val="32"/>
          <w:szCs w:val="32"/>
        </w:rPr>
        <w:t>嘉兴市南湖区教育体育局</w:t>
      </w:r>
    </w:p>
    <w:p>
      <w:pPr>
        <w:widowControl/>
        <w:spacing w:line="600" w:lineRule="exact"/>
        <w:ind w:firstLine="5120" w:firstLineChars="1600"/>
        <w:rPr>
          <w:rFonts w:hint="eastAsia" w:ascii="仿宋_GB2312" w:eastAsia="仿宋_GB2312" w:cs="仿宋_GB2312"/>
          <w:sz w:val="32"/>
          <w:szCs w:val="32"/>
        </w:rPr>
      </w:pPr>
      <w:r>
        <w:rPr>
          <w:rFonts w:ascii="仿宋_GB2312" w:eastAsia="仿宋_GB2312" w:cs="仿宋_GB2312"/>
          <w:sz w:val="32"/>
          <w:szCs w:val="32"/>
        </w:rPr>
        <w:t xml:space="preserve">    2019</w:t>
      </w:r>
      <w:r>
        <w:rPr>
          <w:rFonts w:hint="eastAsia" w:ascii="仿宋_GB2312" w:eastAsia="仿宋_GB2312" w:cs="仿宋_GB2312"/>
          <w:sz w:val="32"/>
          <w:szCs w:val="32"/>
        </w:rPr>
        <w:t>年12月1</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日</w:t>
      </w:r>
    </w:p>
    <w:p>
      <w:pPr>
        <w:widowControl/>
        <w:spacing w:line="600" w:lineRule="exact"/>
        <w:ind w:firstLine="5120" w:firstLineChars="1600"/>
        <w:rPr>
          <w:rFonts w:hint="eastAsia" w:ascii="仿宋_GB2312" w:eastAsia="仿宋_GB2312" w:cs="仿宋_GB2312"/>
          <w:sz w:val="32"/>
          <w:szCs w:val="32"/>
        </w:rPr>
      </w:pPr>
    </w:p>
    <w:p>
      <w:pPr>
        <w:widowControl/>
        <w:spacing w:line="600" w:lineRule="exact"/>
        <w:ind w:firstLine="5120" w:firstLineChars="1600"/>
        <w:rPr>
          <w:rFonts w:hint="eastAsia" w:ascii="仿宋_GB2312" w:eastAsia="仿宋_GB2312" w:cs="仿宋_GB2312"/>
          <w:sz w:val="32"/>
          <w:szCs w:val="32"/>
        </w:rPr>
      </w:pPr>
    </w:p>
    <w:p>
      <w:pPr>
        <w:widowControl/>
        <w:spacing w:line="600" w:lineRule="exact"/>
        <w:ind w:firstLine="5120" w:firstLineChars="1600"/>
        <w:rPr>
          <w:rFonts w:hint="eastAsia" w:ascii="仿宋_GB2312" w:eastAsia="仿宋_GB2312" w:cs="仿宋_GB2312"/>
          <w:sz w:val="32"/>
          <w:szCs w:val="32"/>
        </w:rPr>
      </w:pPr>
      <w:bookmarkStart w:id="0" w:name="_GoBack"/>
      <w:bookmarkEnd w:id="0"/>
    </w:p>
    <w:p>
      <w:pPr>
        <w:widowControl/>
        <w:spacing w:line="600" w:lineRule="exact"/>
        <w:ind w:firstLine="5120" w:firstLineChars="1600"/>
        <w:rPr>
          <w:rFonts w:hint="eastAsia" w:ascii="仿宋_GB2312" w:eastAsia="仿宋_GB2312" w:cs="仿宋_GB2312"/>
          <w:sz w:val="32"/>
          <w:szCs w:val="32"/>
        </w:rPr>
      </w:pPr>
    </w:p>
    <w:p>
      <w:pPr>
        <w:widowControl/>
        <w:spacing w:line="600" w:lineRule="exact"/>
        <w:jc w:val="center"/>
        <w:rPr>
          <w:rFonts w:ascii="宋体" w:hAnsi="宋体" w:cs="宋体"/>
          <w:b/>
          <w:bCs/>
          <w:color w:val="000000"/>
          <w:kern w:val="0"/>
          <w:sz w:val="32"/>
          <w:szCs w:val="36"/>
        </w:rPr>
      </w:pPr>
      <w:r>
        <w:rPr>
          <w:rFonts w:hint="eastAsia" w:ascii="宋体" w:hAnsi="宋体" w:cs="宋体"/>
          <w:b/>
          <w:bCs/>
          <w:color w:val="000000"/>
          <w:kern w:val="0"/>
          <w:sz w:val="32"/>
          <w:szCs w:val="36"/>
        </w:rPr>
        <w:t>清华附中嘉兴实验学校</w:t>
      </w:r>
      <w:r>
        <w:rPr>
          <w:rFonts w:ascii="宋体" w:hAnsi="宋体" w:cs="宋体"/>
          <w:b/>
          <w:bCs/>
          <w:color w:val="000000"/>
          <w:kern w:val="0"/>
          <w:sz w:val="32"/>
          <w:szCs w:val="36"/>
        </w:rPr>
        <w:t>2019</w:t>
      </w:r>
      <w:r>
        <w:rPr>
          <w:rFonts w:hint="eastAsia" w:ascii="宋体" w:hAnsi="宋体" w:cs="宋体"/>
          <w:b/>
          <w:bCs/>
          <w:color w:val="000000"/>
          <w:kern w:val="0"/>
          <w:sz w:val="32"/>
          <w:szCs w:val="36"/>
        </w:rPr>
        <w:t>年公开招聘教师报名登记表</w:t>
      </w:r>
    </w:p>
    <w:p>
      <w:pPr>
        <w:widowControl/>
        <w:spacing w:line="600" w:lineRule="exact"/>
        <w:jc w:val="center"/>
        <w:rPr>
          <w:rFonts w:ascii="宋体" w:hAnsi="宋体" w:cs="宋体"/>
          <w:b/>
          <w:bCs/>
          <w:color w:val="000000"/>
          <w:kern w:val="0"/>
          <w:sz w:val="32"/>
          <w:szCs w:val="36"/>
        </w:rPr>
      </w:pPr>
      <w:r>
        <w:rPr>
          <w:rFonts w:hint="eastAsia" w:ascii="宋体" w:hAnsi="宋体" w:cs="宋体"/>
          <w:b/>
          <w:bCs/>
          <w:color w:val="000000"/>
          <w:kern w:val="0"/>
          <w:sz w:val="32"/>
          <w:szCs w:val="36"/>
        </w:rPr>
        <w:t>（公办学校在职在编教师）</w:t>
      </w:r>
    </w:p>
    <w:tbl>
      <w:tblPr>
        <w:tblStyle w:val="15"/>
        <w:tblW w:w="9768" w:type="dxa"/>
        <w:tblInd w:w="-106" w:type="dxa"/>
        <w:tblLayout w:type="fixed"/>
        <w:tblCellMar>
          <w:top w:w="0" w:type="dxa"/>
          <w:left w:w="108" w:type="dxa"/>
          <w:bottom w:w="0" w:type="dxa"/>
          <w:right w:w="108" w:type="dxa"/>
        </w:tblCellMar>
      </w:tblPr>
      <w:tblGrid>
        <w:gridCol w:w="1088"/>
        <w:gridCol w:w="1140"/>
        <w:gridCol w:w="1134"/>
        <w:gridCol w:w="1095"/>
        <w:gridCol w:w="1044"/>
        <w:gridCol w:w="225"/>
        <w:gridCol w:w="1100"/>
        <w:gridCol w:w="1360"/>
        <w:gridCol w:w="1582"/>
      </w:tblGrid>
      <w:tr>
        <w:tblPrEx>
          <w:tblLayout w:type="fixed"/>
          <w:tblCellMar>
            <w:top w:w="0" w:type="dxa"/>
            <w:left w:w="108" w:type="dxa"/>
            <w:bottom w:w="0" w:type="dxa"/>
            <w:right w:w="108" w:type="dxa"/>
          </w:tblCellMar>
        </w:tblPrEx>
        <w:trPr>
          <w:trHeight w:val="343" w:hRule="atLeast"/>
        </w:trPr>
        <w:tc>
          <w:tcPr>
            <w:tcW w:w="10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姓名</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性别</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269"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出生年月</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政治</w:t>
            </w:r>
          </w:p>
          <w:p>
            <w:pPr>
              <w:widowControl/>
              <w:jc w:val="center"/>
              <w:rPr>
                <w:rFonts w:ascii="宋体"/>
                <w:color w:val="000000"/>
                <w:kern w:val="0"/>
              </w:rPr>
            </w:pPr>
            <w:r>
              <w:rPr>
                <w:rFonts w:hint="eastAsia" w:ascii="宋体" w:hAnsi="宋体" w:cs="宋体"/>
                <w:color w:val="000000"/>
                <w:kern w:val="0"/>
              </w:rPr>
              <w:t>面貌</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337" w:hRule="atLeast"/>
        </w:trPr>
        <w:tc>
          <w:tcPr>
            <w:tcW w:w="1088"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籍贯</w:t>
            </w:r>
          </w:p>
        </w:tc>
        <w:tc>
          <w:tcPr>
            <w:tcW w:w="1140"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134"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最高学历（全日制）</w:t>
            </w:r>
          </w:p>
        </w:tc>
        <w:tc>
          <w:tcPr>
            <w:tcW w:w="1095"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26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所学</w:t>
            </w:r>
          </w:p>
          <w:p>
            <w:pPr>
              <w:widowControl/>
              <w:jc w:val="center"/>
              <w:rPr>
                <w:rFonts w:ascii="宋体"/>
                <w:color w:val="000000"/>
                <w:kern w:val="0"/>
              </w:rPr>
            </w:pPr>
            <w:r>
              <w:rPr>
                <w:rFonts w:hint="eastAsia" w:ascii="宋体" w:hAnsi="宋体" w:cs="宋体"/>
                <w:color w:val="000000"/>
                <w:kern w:val="0"/>
              </w:rPr>
              <w:t>专业</w:t>
            </w:r>
          </w:p>
        </w:tc>
        <w:tc>
          <w:tcPr>
            <w:tcW w:w="1100" w:type="dxa"/>
            <w:tcBorders>
              <w:top w:val="nil"/>
              <w:left w:val="nil"/>
              <w:bottom w:val="single" w:color="auto" w:sz="4" w:space="0"/>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　</w:t>
            </w:r>
          </w:p>
        </w:tc>
        <w:tc>
          <w:tcPr>
            <w:tcW w:w="1360"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何时何校毕业</w:t>
            </w:r>
          </w:p>
        </w:tc>
        <w:tc>
          <w:tcPr>
            <w:tcW w:w="1582"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390" w:hRule="atLeast"/>
        </w:trPr>
        <w:tc>
          <w:tcPr>
            <w:tcW w:w="10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参加教学工作年月</w:t>
            </w: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13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职务</w:t>
            </w:r>
          </w:p>
          <w:p>
            <w:pPr>
              <w:widowControl/>
              <w:jc w:val="center"/>
              <w:rPr>
                <w:rFonts w:ascii="宋体"/>
                <w:color w:val="000000"/>
                <w:kern w:val="0"/>
              </w:rPr>
            </w:pPr>
            <w:r>
              <w:rPr>
                <w:rFonts w:hint="eastAsia" w:ascii="宋体" w:hAnsi="宋体" w:cs="宋体"/>
                <w:color w:val="000000"/>
                <w:kern w:val="0"/>
              </w:rPr>
              <w:t>（职称）</w:t>
            </w:r>
          </w:p>
        </w:tc>
        <w:tc>
          <w:tcPr>
            <w:tcW w:w="109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26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教师资格</w:t>
            </w:r>
          </w:p>
          <w:p>
            <w:pPr>
              <w:widowControl/>
              <w:jc w:val="center"/>
              <w:rPr>
                <w:rFonts w:ascii="宋体"/>
                <w:color w:val="000000"/>
                <w:kern w:val="0"/>
              </w:rPr>
            </w:pPr>
            <w:r>
              <w:rPr>
                <w:rFonts w:hint="eastAsia" w:ascii="宋体" w:hAnsi="宋体" w:cs="宋体"/>
                <w:color w:val="000000"/>
                <w:kern w:val="0"/>
              </w:rPr>
              <w:t>种类</w:t>
            </w:r>
          </w:p>
        </w:tc>
        <w:tc>
          <w:tcPr>
            <w:tcW w:w="1100" w:type="dxa"/>
            <w:tcBorders>
              <w:top w:val="nil"/>
              <w:left w:val="nil"/>
              <w:bottom w:val="single" w:color="auto" w:sz="4" w:space="0"/>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　</w:t>
            </w:r>
          </w:p>
        </w:tc>
        <w:tc>
          <w:tcPr>
            <w:tcW w:w="13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普通话等级</w:t>
            </w:r>
          </w:p>
        </w:tc>
        <w:tc>
          <w:tcPr>
            <w:tcW w:w="15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398" w:hRule="atLeast"/>
        </w:trPr>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rPr>
            </w:pPr>
          </w:p>
        </w:tc>
        <w:tc>
          <w:tcPr>
            <w:tcW w:w="10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rPr>
            </w:pPr>
          </w:p>
        </w:tc>
        <w:tc>
          <w:tcPr>
            <w:tcW w:w="126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教师资格</w:t>
            </w:r>
          </w:p>
          <w:p>
            <w:pPr>
              <w:widowControl/>
              <w:jc w:val="center"/>
              <w:rPr>
                <w:rFonts w:ascii="宋体"/>
                <w:color w:val="000000"/>
                <w:kern w:val="0"/>
              </w:rPr>
            </w:pPr>
            <w:r>
              <w:rPr>
                <w:rFonts w:hint="eastAsia" w:ascii="宋体" w:hAnsi="宋体" w:cs="宋体"/>
                <w:color w:val="000000"/>
                <w:kern w:val="0"/>
              </w:rPr>
              <w:t>学科</w:t>
            </w:r>
          </w:p>
        </w:tc>
        <w:tc>
          <w:tcPr>
            <w:tcW w:w="1100"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rPr>
            </w:pPr>
          </w:p>
        </w:tc>
        <w:tc>
          <w:tcPr>
            <w:tcW w:w="1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rPr>
            </w:pPr>
          </w:p>
        </w:tc>
      </w:tr>
      <w:tr>
        <w:tblPrEx>
          <w:tblLayout w:type="fixed"/>
          <w:tblCellMar>
            <w:top w:w="0" w:type="dxa"/>
            <w:left w:w="108" w:type="dxa"/>
            <w:bottom w:w="0" w:type="dxa"/>
            <w:right w:w="108" w:type="dxa"/>
          </w:tblCellMar>
        </w:tblPrEx>
        <w:trPr>
          <w:trHeight w:val="517" w:hRule="atLeast"/>
        </w:trPr>
        <w:tc>
          <w:tcPr>
            <w:tcW w:w="1088"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现工作单位</w:t>
            </w:r>
          </w:p>
        </w:tc>
        <w:tc>
          <w:tcPr>
            <w:tcW w:w="2274"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095"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任教学科</w:t>
            </w:r>
          </w:p>
        </w:tc>
        <w:tc>
          <w:tcPr>
            <w:tcW w:w="1269" w:type="dxa"/>
            <w:gridSpan w:val="2"/>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100"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单位邮政编码</w:t>
            </w:r>
          </w:p>
        </w:tc>
        <w:tc>
          <w:tcPr>
            <w:tcW w:w="2942"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657" w:hRule="atLeast"/>
        </w:trPr>
        <w:tc>
          <w:tcPr>
            <w:tcW w:w="1088"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家庭通讯地址</w:t>
            </w:r>
          </w:p>
        </w:tc>
        <w:tc>
          <w:tcPr>
            <w:tcW w:w="2274"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095"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身份证号码</w:t>
            </w:r>
          </w:p>
        </w:tc>
        <w:tc>
          <w:tcPr>
            <w:tcW w:w="1269" w:type="dxa"/>
            <w:gridSpan w:val="2"/>
            <w:tcBorders>
              <w:top w:val="nil"/>
              <w:left w:val="nil"/>
              <w:bottom w:val="single" w:color="auto" w:sz="4" w:space="0"/>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　</w:t>
            </w:r>
          </w:p>
        </w:tc>
        <w:tc>
          <w:tcPr>
            <w:tcW w:w="1100"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联系手机</w:t>
            </w:r>
          </w:p>
        </w:tc>
        <w:tc>
          <w:tcPr>
            <w:tcW w:w="2942"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602" w:hRule="atLeast"/>
        </w:trPr>
        <w:tc>
          <w:tcPr>
            <w:tcW w:w="336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人事档案所在教育局名称</w:t>
            </w:r>
          </w:p>
        </w:tc>
        <w:tc>
          <w:tcPr>
            <w:tcW w:w="6406" w:type="dxa"/>
            <w:gridSpan w:val="6"/>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1309" w:hRule="atLeast"/>
        </w:trPr>
        <w:tc>
          <w:tcPr>
            <w:tcW w:w="1088"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本人主要工作简历</w:t>
            </w:r>
          </w:p>
        </w:tc>
        <w:tc>
          <w:tcPr>
            <w:tcW w:w="8680" w:type="dxa"/>
            <w:gridSpan w:val="8"/>
            <w:tcBorders>
              <w:top w:val="single" w:color="auto" w:sz="4" w:space="0"/>
              <w:left w:val="nil"/>
              <w:bottom w:val="single" w:color="auto" w:sz="4" w:space="0"/>
              <w:right w:val="single" w:color="000000" w:sz="4" w:space="0"/>
            </w:tcBorders>
          </w:tcPr>
          <w:p>
            <w:pPr>
              <w:widowControl/>
              <w:jc w:val="left"/>
              <w:rPr>
                <w:rFonts w:ascii="宋体"/>
                <w:color w:val="000000"/>
                <w:kern w:val="0"/>
              </w:rPr>
            </w:pPr>
            <w:r>
              <w:rPr>
                <w:rFonts w:hint="eastAsia" w:ascii="宋体" w:hAnsi="宋体" w:cs="宋体"/>
                <w:color w:val="000000"/>
                <w:kern w:val="0"/>
              </w:rPr>
              <w:t>（从读高中阶段起填写）</w:t>
            </w:r>
          </w:p>
        </w:tc>
      </w:tr>
      <w:tr>
        <w:tblPrEx>
          <w:tblLayout w:type="fixed"/>
          <w:tblCellMar>
            <w:top w:w="0" w:type="dxa"/>
            <w:left w:w="108" w:type="dxa"/>
            <w:bottom w:w="0" w:type="dxa"/>
            <w:right w:w="108" w:type="dxa"/>
          </w:tblCellMar>
        </w:tblPrEx>
        <w:trPr>
          <w:trHeight w:val="673" w:hRule="atLeast"/>
        </w:trPr>
        <w:tc>
          <w:tcPr>
            <w:tcW w:w="1088"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有何特长</w:t>
            </w:r>
          </w:p>
        </w:tc>
        <w:tc>
          <w:tcPr>
            <w:tcW w:w="8680" w:type="dxa"/>
            <w:gridSpan w:val="8"/>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1460" w:hRule="atLeast"/>
        </w:trPr>
        <w:tc>
          <w:tcPr>
            <w:tcW w:w="1088"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奖惩情况</w:t>
            </w:r>
          </w:p>
        </w:tc>
        <w:tc>
          <w:tcPr>
            <w:tcW w:w="8680" w:type="dxa"/>
            <w:gridSpan w:val="8"/>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443" w:hRule="atLeast"/>
        </w:trPr>
        <w:tc>
          <w:tcPr>
            <w:tcW w:w="22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现工作单位</w:t>
            </w:r>
          </w:p>
        </w:tc>
        <w:tc>
          <w:tcPr>
            <w:tcW w:w="3273" w:type="dxa"/>
            <w:gridSpan w:val="3"/>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325" w:type="dxa"/>
            <w:gridSpan w:val="2"/>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联系手机</w:t>
            </w:r>
          </w:p>
        </w:tc>
        <w:tc>
          <w:tcPr>
            <w:tcW w:w="2942"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710" w:hRule="atLeast"/>
        </w:trPr>
        <w:tc>
          <w:tcPr>
            <w:tcW w:w="22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报考学科</w:t>
            </w:r>
          </w:p>
          <w:p>
            <w:pPr>
              <w:widowControl/>
              <w:jc w:val="center"/>
              <w:rPr>
                <w:rFonts w:ascii="宋体"/>
                <w:color w:val="000000"/>
                <w:kern w:val="0"/>
              </w:rPr>
            </w:pPr>
            <w:r>
              <w:rPr>
                <w:rFonts w:hint="eastAsia" w:ascii="宋体" w:hAnsi="宋体" w:cs="宋体"/>
                <w:color w:val="000000"/>
                <w:kern w:val="0"/>
              </w:rPr>
              <w:t>（不得兼报）</w:t>
            </w:r>
          </w:p>
        </w:tc>
        <w:tc>
          <w:tcPr>
            <w:tcW w:w="7540" w:type="dxa"/>
            <w:gridSpan w:val="7"/>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1274" w:hRule="atLeast"/>
        </w:trPr>
        <w:tc>
          <w:tcPr>
            <w:tcW w:w="10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承诺书</w:t>
            </w:r>
          </w:p>
        </w:tc>
        <w:tc>
          <w:tcPr>
            <w:tcW w:w="8680" w:type="dxa"/>
            <w:gridSpan w:val="8"/>
            <w:tcBorders>
              <w:top w:val="single" w:color="auto" w:sz="4" w:space="0"/>
              <w:left w:val="nil"/>
              <w:bottom w:val="nil"/>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我已仔细阅读《清华大学附属中学嘉兴实验学校</w:t>
            </w:r>
            <w:r>
              <w:rPr>
                <w:rFonts w:ascii="宋体" w:hAnsi="宋体" w:cs="宋体"/>
                <w:color w:val="000000"/>
                <w:kern w:val="0"/>
              </w:rPr>
              <w:t>2019</w:t>
            </w:r>
            <w:r>
              <w:rPr>
                <w:rFonts w:hint="eastAsia" w:ascii="宋体" w:hAnsi="宋体" w:cs="宋体"/>
                <w:color w:val="000000"/>
                <w:kern w:val="0"/>
              </w:rPr>
              <w:t>年公开招聘教师公告》，理解其内容，并符合应聘岗位的条件与要求。我郑重承诺：本人所提供的个人信息、证明材料、证件等真实、准确，并自觉遵守本次公开招聘的各项规定，诚实守信、严守纪律，认真履行应聘人员的义务。对因个人提供的有关信息、证明材料、证件不实等或违反有关纪律规定所造成的后果，本人自愿承担相关责任。</w:t>
            </w:r>
          </w:p>
        </w:tc>
      </w:tr>
      <w:tr>
        <w:tblPrEx>
          <w:tblLayout w:type="fixed"/>
          <w:tblCellMar>
            <w:top w:w="0" w:type="dxa"/>
            <w:left w:w="108" w:type="dxa"/>
            <w:bottom w:w="0" w:type="dxa"/>
            <w:right w:w="108" w:type="dxa"/>
          </w:tblCellMar>
        </w:tblPrEx>
        <w:trPr>
          <w:trHeight w:val="456" w:hRule="atLeast"/>
        </w:trPr>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rPr>
            </w:pPr>
          </w:p>
        </w:tc>
        <w:tc>
          <w:tcPr>
            <w:tcW w:w="8680" w:type="dxa"/>
            <w:gridSpan w:val="8"/>
            <w:tcBorders>
              <w:top w:val="nil"/>
              <w:left w:val="nil"/>
              <w:bottom w:val="single" w:color="auto" w:sz="4" w:space="0"/>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应聘人签字：                              填表日期</w:t>
            </w:r>
            <w:r>
              <w:rPr>
                <w:rFonts w:ascii="宋体" w:hAnsi="宋体" w:cs="宋体"/>
                <w:color w:val="000000"/>
                <w:kern w:val="0"/>
              </w:rPr>
              <w:t xml:space="preserve">  </w:t>
            </w:r>
            <w:r>
              <w:rPr>
                <w:rFonts w:hint="eastAsia" w:ascii="宋体" w:hAnsi="宋体" w:cs="宋体"/>
                <w:color w:val="000000"/>
                <w:kern w:val="0"/>
              </w:rPr>
              <w:t xml:space="preserve">     </w:t>
            </w:r>
            <w:r>
              <w:rPr>
                <w:rFonts w:ascii="宋体" w:hAnsi="宋体" w:cs="宋体"/>
                <w:color w:val="000000"/>
                <w:kern w:val="0"/>
              </w:rPr>
              <w:t>2019</w:t>
            </w:r>
            <w:r>
              <w:rPr>
                <w:rFonts w:hint="eastAsia" w:ascii="宋体" w:hAnsi="宋体" w:cs="宋体"/>
                <w:color w:val="000000"/>
                <w:kern w:val="0"/>
              </w:rPr>
              <w:t>年   月   日</w:t>
            </w:r>
          </w:p>
        </w:tc>
      </w:tr>
    </w:tbl>
    <w:p>
      <w:pPr>
        <w:widowControl/>
        <w:spacing w:line="600" w:lineRule="exact"/>
        <w:jc w:val="center"/>
        <w:rPr>
          <w:rFonts w:ascii="宋体" w:hAnsi="宋体" w:cs="宋体"/>
          <w:b/>
          <w:bCs/>
          <w:color w:val="000000"/>
          <w:kern w:val="0"/>
          <w:sz w:val="32"/>
          <w:szCs w:val="36"/>
        </w:rPr>
      </w:pPr>
      <w:r>
        <w:rPr>
          <w:rFonts w:hint="eastAsia" w:ascii="宋体" w:hAnsi="宋体" w:cs="宋体"/>
          <w:b/>
          <w:bCs/>
          <w:color w:val="000000"/>
          <w:kern w:val="0"/>
          <w:sz w:val="32"/>
          <w:szCs w:val="36"/>
        </w:rPr>
        <w:t>清华附中嘉兴实验学校</w:t>
      </w:r>
      <w:r>
        <w:rPr>
          <w:rFonts w:ascii="宋体" w:hAnsi="宋体" w:cs="宋体"/>
          <w:b/>
          <w:bCs/>
          <w:color w:val="000000"/>
          <w:kern w:val="0"/>
          <w:sz w:val="32"/>
          <w:szCs w:val="36"/>
        </w:rPr>
        <w:t>2019</w:t>
      </w:r>
      <w:r>
        <w:rPr>
          <w:rFonts w:hint="eastAsia" w:ascii="宋体" w:hAnsi="宋体" w:cs="宋体"/>
          <w:b/>
          <w:bCs/>
          <w:color w:val="000000"/>
          <w:kern w:val="0"/>
          <w:sz w:val="32"/>
          <w:szCs w:val="36"/>
        </w:rPr>
        <w:t>年公开招聘教师报名登记表</w:t>
      </w:r>
    </w:p>
    <w:p>
      <w:pPr>
        <w:widowControl/>
        <w:spacing w:line="600" w:lineRule="exact"/>
        <w:jc w:val="center"/>
        <w:rPr>
          <w:rFonts w:ascii="仿宋_GB2312" w:eastAsia="仿宋_GB2312" w:cs="仿宋_GB2312"/>
          <w:sz w:val="28"/>
          <w:szCs w:val="32"/>
        </w:rPr>
      </w:pPr>
      <w:r>
        <w:rPr>
          <w:rFonts w:hint="eastAsia" w:ascii="宋体" w:hAnsi="宋体" w:cs="宋体"/>
          <w:b/>
          <w:bCs/>
          <w:color w:val="000000"/>
          <w:kern w:val="0"/>
          <w:sz w:val="32"/>
          <w:szCs w:val="36"/>
        </w:rPr>
        <w:t>（全日制普通高校应届毕业生）</w:t>
      </w:r>
    </w:p>
    <w:tbl>
      <w:tblPr>
        <w:tblStyle w:val="15"/>
        <w:tblW w:w="9696" w:type="dxa"/>
        <w:tblInd w:w="-101" w:type="dxa"/>
        <w:tblLayout w:type="fixed"/>
        <w:tblCellMar>
          <w:top w:w="0" w:type="dxa"/>
          <w:left w:w="108" w:type="dxa"/>
          <w:bottom w:w="0" w:type="dxa"/>
          <w:right w:w="108" w:type="dxa"/>
        </w:tblCellMar>
      </w:tblPr>
      <w:tblGrid>
        <w:gridCol w:w="1149"/>
        <w:gridCol w:w="1215"/>
        <w:gridCol w:w="1200"/>
        <w:gridCol w:w="907"/>
        <w:gridCol w:w="1270"/>
        <w:gridCol w:w="1276"/>
        <w:gridCol w:w="1042"/>
        <w:gridCol w:w="1637"/>
      </w:tblGrid>
      <w:tr>
        <w:tblPrEx>
          <w:tblLayout w:type="fixed"/>
          <w:tblCellMar>
            <w:top w:w="0" w:type="dxa"/>
            <w:left w:w="108" w:type="dxa"/>
            <w:bottom w:w="0" w:type="dxa"/>
            <w:right w:w="108" w:type="dxa"/>
          </w:tblCellMar>
        </w:tblPrEx>
        <w:trPr>
          <w:trHeight w:val="615"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姓名</w:t>
            </w:r>
          </w:p>
        </w:tc>
        <w:tc>
          <w:tcPr>
            <w:tcW w:w="1215"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性别</w:t>
            </w:r>
          </w:p>
        </w:tc>
        <w:tc>
          <w:tcPr>
            <w:tcW w:w="907"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270"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出生年月</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0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政治</w:t>
            </w:r>
          </w:p>
          <w:p>
            <w:pPr>
              <w:widowControl/>
              <w:jc w:val="center"/>
              <w:rPr>
                <w:rFonts w:ascii="宋体"/>
                <w:color w:val="000000"/>
                <w:kern w:val="0"/>
              </w:rPr>
            </w:pPr>
            <w:r>
              <w:rPr>
                <w:rFonts w:hint="eastAsia" w:ascii="宋体" w:hAnsi="宋体" w:cs="宋体"/>
                <w:color w:val="000000"/>
                <w:kern w:val="0"/>
              </w:rPr>
              <w:t>面貌</w:t>
            </w:r>
          </w:p>
        </w:tc>
        <w:tc>
          <w:tcPr>
            <w:tcW w:w="1637"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615"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籍贯</w:t>
            </w:r>
          </w:p>
        </w:tc>
        <w:tc>
          <w:tcPr>
            <w:tcW w:w="1215"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200"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学历</w:t>
            </w:r>
          </w:p>
        </w:tc>
        <w:tc>
          <w:tcPr>
            <w:tcW w:w="907" w:type="dxa"/>
            <w:tcBorders>
              <w:top w:val="nil"/>
              <w:left w:val="nil"/>
              <w:bottom w:val="single" w:color="auto" w:sz="4" w:space="0"/>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　</w:t>
            </w:r>
          </w:p>
        </w:tc>
        <w:tc>
          <w:tcPr>
            <w:tcW w:w="1270"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所学专业</w:t>
            </w:r>
          </w:p>
        </w:tc>
        <w:tc>
          <w:tcPr>
            <w:tcW w:w="1276" w:type="dxa"/>
            <w:tcBorders>
              <w:top w:val="nil"/>
              <w:left w:val="nil"/>
              <w:bottom w:val="single" w:color="auto" w:sz="4" w:space="0"/>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　</w:t>
            </w:r>
          </w:p>
        </w:tc>
        <w:tc>
          <w:tcPr>
            <w:tcW w:w="1042"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何时何校毕业</w:t>
            </w:r>
          </w:p>
        </w:tc>
        <w:tc>
          <w:tcPr>
            <w:tcW w:w="1637" w:type="dxa"/>
            <w:tcBorders>
              <w:top w:val="nil"/>
              <w:left w:val="nil"/>
              <w:bottom w:val="single" w:color="auto" w:sz="4" w:space="0"/>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463"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普通话等级</w:t>
            </w:r>
          </w:p>
        </w:tc>
        <w:tc>
          <w:tcPr>
            <w:tcW w:w="1215" w:type="dxa"/>
            <w:tcBorders>
              <w:top w:val="nil"/>
              <w:left w:val="nil"/>
              <w:bottom w:val="single" w:color="auto" w:sz="4" w:space="0"/>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　</w:t>
            </w:r>
          </w:p>
        </w:tc>
        <w:tc>
          <w:tcPr>
            <w:tcW w:w="1200" w:type="dxa"/>
            <w:tcBorders>
              <w:top w:val="nil"/>
              <w:left w:val="nil"/>
              <w:bottom w:val="single" w:color="auto" w:sz="4" w:space="0"/>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是否师范类毕业生</w:t>
            </w:r>
          </w:p>
        </w:tc>
        <w:tc>
          <w:tcPr>
            <w:tcW w:w="2177"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276"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毕业学校邮政编码</w:t>
            </w:r>
          </w:p>
        </w:tc>
        <w:tc>
          <w:tcPr>
            <w:tcW w:w="2679"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780"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家庭住址、电话</w:t>
            </w:r>
          </w:p>
        </w:tc>
        <w:tc>
          <w:tcPr>
            <w:tcW w:w="4592"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276"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身份证号码</w:t>
            </w:r>
          </w:p>
        </w:tc>
        <w:tc>
          <w:tcPr>
            <w:tcW w:w="2679"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744"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通讯地址</w:t>
            </w:r>
          </w:p>
        </w:tc>
        <w:tc>
          <w:tcPr>
            <w:tcW w:w="4592" w:type="dxa"/>
            <w:gridSpan w:val="4"/>
            <w:tcBorders>
              <w:top w:val="single" w:color="auto" w:sz="4" w:space="0"/>
              <w:left w:val="nil"/>
              <w:bottom w:val="single" w:color="auto"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　</w:t>
            </w:r>
          </w:p>
        </w:tc>
        <w:tc>
          <w:tcPr>
            <w:tcW w:w="1276"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联系手机</w:t>
            </w:r>
          </w:p>
        </w:tc>
        <w:tc>
          <w:tcPr>
            <w:tcW w:w="2679"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1443"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本人主要简历</w:t>
            </w:r>
          </w:p>
        </w:tc>
        <w:tc>
          <w:tcPr>
            <w:tcW w:w="8547" w:type="dxa"/>
            <w:gridSpan w:val="7"/>
            <w:tcBorders>
              <w:top w:val="single" w:color="auto" w:sz="4" w:space="0"/>
              <w:left w:val="nil"/>
              <w:bottom w:val="single" w:color="auto" w:sz="4" w:space="0"/>
              <w:right w:val="single" w:color="000000" w:sz="4" w:space="0"/>
            </w:tcBorders>
          </w:tcPr>
          <w:p>
            <w:pPr>
              <w:widowControl/>
              <w:jc w:val="left"/>
              <w:rPr>
                <w:rFonts w:ascii="宋体"/>
                <w:color w:val="000000"/>
                <w:kern w:val="0"/>
              </w:rPr>
            </w:pPr>
            <w:r>
              <w:rPr>
                <w:rFonts w:hint="eastAsia" w:ascii="宋体" w:hAnsi="宋体" w:cs="宋体"/>
                <w:color w:val="000000"/>
                <w:kern w:val="0"/>
              </w:rPr>
              <w:t>（从读高中阶段起填写）</w:t>
            </w:r>
          </w:p>
        </w:tc>
      </w:tr>
      <w:tr>
        <w:tblPrEx>
          <w:tblLayout w:type="fixed"/>
          <w:tblCellMar>
            <w:top w:w="0" w:type="dxa"/>
            <w:left w:w="108" w:type="dxa"/>
            <w:bottom w:w="0" w:type="dxa"/>
            <w:right w:w="108" w:type="dxa"/>
          </w:tblCellMar>
        </w:tblPrEx>
        <w:trPr>
          <w:trHeight w:val="1193" w:hRule="atLeast"/>
        </w:trPr>
        <w:tc>
          <w:tcPr>
            <w:tcW w:w="1149"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有何特长</w:t>
            </w:r>
          </w:p>
        </w:tc>
        <w:tc>
          <w:tcPr>
            <w:tcW w:w="8547" w:type="dxa"/>
            <w:gridSpan w:val="7"/>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499" w:hRule="atLeast"/>
        </w:trPr>
        <w:tc>
          <w:tcPr>
            <w:tcW w:w="11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奖惩情况</w:t>
            </w:r>
          </w:p>
        </w:tc>
        <w:tc>
          <w:tcPr>
            <w:tcW w:w="8547"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49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rPr>
            </w:pPr>
          </w:p>
        </w:tc>
        <w:tc>
          <w:tcPr>
            <w:tcW w:w="8547"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rPr>
            </w:pPr>
          </w:p>
        </w:tc>
      </w:tr>
      <w:tr>
        <w:tblPrEx>
          <w:tblLayout w:type="fixed"/>
          <w:tblCellMar>
            <w:top w:w="0" w:type="dxa"/>
            <w:left w:w="108" w:type="dxa"/>
            <w:bottom w:w="0" w:type="dxa"/>
            <w:right w:w="108" w:type="dxa"/>
          </w:tblCellMar>
        </w:tblPrEx>
        <w:trPr>
          <w:trHeight w:val="49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rPr>
            </w:pPr>
          </w:p>
        </w:tc>
        <w:tc>
          <w:tcPr>
            <w:tcW w:w="8547"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rPr>
            </w:pPr>
          </w:p>
        </w:tc>
      </w:tr>
      <w:tr>
        <w:tblPrEx>
          <w:tblLayout w:type="fixed"/>
          <w:tblCellMar>
            <w:top w:w="0" w:type="dxa"/>
            <w:left w:w="108" w:type="dxa"/>
            <w:bottom w:w="0" w:type="dxa"/>
            <w:right w:w="108" w:type="dxa"/>
          </w:tblCellMar>
        </w:tblPrEx>
        <w:trPr>
          <w:trHeight w:val="318"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rPr>
            </w:pPr>
          </w:p>
        </w:tc>
        <w:tc>
          <w:tcPr>
            <w:tcW w:w="8547"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rPr>
            </w:pPr>
          </w:p>
        </w:tc>
      </w:tr>
      <w:tr>
        <w:tblPrEx>
          <w:tblLayout w:type="fixed"/>
          <w:tblCellMar>
            <w:top w:w="0" w:type="dxa"/>
            <w:left w:w="108" w:type="dxa"/>
            <w:bottom w:w="0" w:type="dxa"/>
            <w:right w:w="108" w:type="dxa"/>
          </w:tblCellMar>
        </w:tblPrEx>
        <w:trPr>
          <w:trHeight w:val="645" w:hRule="atLeast"/>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报考学科（不得兼报）</w:t>
            </w:r>
          </w:p>
        </w:tc>
        <w:tc>
          <w:tcPr>
            <w:tcW w:w="7332" w:type="dxa"/>
            <w:gridSpan w:val="6"/>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p>
            <w:pPr>
              <w:widowControl/>
              <w:jc w:val="center"/>
              <w:rPr>
                <w:rFonts w:ascii="宋体"/>
                <w:color w:val="000000"/>
                <w:kern w:val="0"/>
              </w:rPr>
            </w:pPr>
            <w:r>
              <w:rPr>
                <w:rFonts w:hint="eastAsia" w:ascii="宋体" w:hAnsi="宋体" w:cs="宋体"/>
                <w:color w:val="000000"/>
                <w:kern w:val="0"/>
              </w:rPr>
              <w:t>　</w:t>
            </w:r>
          </w:p>
        </w:tc>
      </w:tr>
      <w:tr>
        <w:tblPrEx>
          <w:tblLayout w:type="fixed"/>
          <w:tblCellMar>
            <w:top w:w="0" w:type="dxa"/>
            <w:left w:w="108" w:type="dxa"/>
            <w:bottom w:w="0" w:type="dxa"/>
            <w:right w:w="108" w:type="dxa"/>
          </w:tblCellMar>
        </w:tblPrEx>
        <w:trPr>
          <w:trHeight w:val="1593" w:hRule="atLeast"/>
        </w:trPr>
        <w:tc>
          <w:tcPr>
            <w:tcW w:w="11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承诺书</w:t>
            </w:r>
          </w:p>
        </w:tc>
        <w:tc>
          <w:tcPr>
            <w:tcW w:w="8547" w:type="dxa"/>
            <w:gridSpan w:val="7"/>
            <w:tcBorders>
              <w:top w:val="single" w:color="auto" w:sz="4" w:space="0"/>
              <w:left w:val="nil"/>
              <w:bottom w:val="nil"/>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我已仔细阅读《清华大学附属中学嘉兴实验学校</w:t>
            </w:r>
            <w:r>
              <w:rPr>
                <w:rFonts w:ascii="宋体" w:hAnsi="宋体" w:cs="宋体"/>
                <w:color w:val="000000"/>
                <w:kern w:val="0"/>
              </w:rPr>
              <w:t>2019</w:t>
            </w:r>
            <w:r>
              <w:rPr>
                <w:rFonts w:hint="eastAsia" w:ascii="宋体" w:hAnsi="宋体" w:cs="宋体"/>
                <w:color w:val="000000"/>
                <w:kern w:val="0"/>
              </w:rPr>
              <w:t>年公开招聘教师公告》，理解其内容，并符合应聘岗位的条件与要求。我郑重承诺：本人所提供的个人信息、证明材料、证件等真实、准确，并自觉遵守本次公开招聘的各项规定，诚实守信、严守纪律，认真履行应聘人员的义务。对因个人提供的有关信息、证明材料、证件不实等或违反有关纪律规定所造成的后果，本人自愿承担相关责任。</w:t>
            </w:r>
          </w:p>
        </w:tc>
      </w:tr>
      <w:tr>
        <w:tblPrEx>
          <w:tblLayout w:type="fixed"/>
          <w:tblCellMar>
            <w:top w:w="0" w:type="dxa"/>
            <w:left w:w="108" w:type="dxa"/>
            <w:bottom w:w="0" w:type="dxa"/>
            <w:right w:w="108" w:type="dxa"/>
          </w:tblCellMar>
        </w:tblPrEx>
        <w:trPr>
          <w:trHeight w:val="659" w:hRule="atLeast"/>
        </w:trPr>
        <w:tc>
          <w:tcPr>
            <w:tcW w:w="11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rPr>
            </w:pPr>
          </w:p>
        </w:tc>
        <w:tc>
          <w:tcPr>
            <w:tcW w:w="8547" w:type="dxa"/>
            <w:gridSpan w:val="7"/>
            <w:tcBorders>
              <w:top w:val="nil"/>
              <w:left w:val="nil"/>
              <w:bottom w:val="single" w:color="auto" w:sz="4" w:space="0"/>
              <w:right w:val="single" w:color="auto" w:sz="4" w:space="0"/>
            </w:tcBorders>
            <w:vAlign w:val="center"/>
          </w:tcPr>
          <w:p>
            <w:pPr>
              <w:widowControl/>
              <w:jc w:val="left"/>
              <w:rPr>
                <w:rFonts w:ascii="宋体"/>
                <w:color w:val="000000"/>
                <w:kern w:val="0"/>
              </w:rPr>
            </w:pPr>
            <w:r>
              <w:rPr>
                <w:rFonts w:hint="eastAsia" w:ascii="宋体" w:hAnsi="宋体" w:cs="宋体"/>
                <w:color w:val="000000"/>
                <w:kern w:val="0"/>
              </w:rPr>
              <w:t>应聘人签字：                                  填表日期</w:t>
            </w:r>
            <w:r>
              <w:rPr>
                <w:rFonts w:ascii="宋体" w:hAnsi="宋体" w:cs="宋体"/>
                <w:color w:val="000000"/>
                <w:kern w:val="0"/>
              </w:rPr>
              <w:t xml:space="preserve">  2019</w:t>
            </w:r>
            <w:r>
              <w:rPr>
                <w:rFonts w:hint="eastAsia" w:ascii="宋体" w:hAnsi="宋体" w:cs="宋体"/>
                <w:color w:val="000000"/>
                <w:kern w:val="0"/>
              </w:rPr>
              <w:t>年   月    日</w:t>
            </w:r>
          </w:p>
        </w:tc>
      </w:tr>
    </w:tbl>
    <w:p>
      <w:pPr>
        <w:widowControl/>
        <w:jc w:val="left"/>
        <w:rPr>
          <w:rFonts w:ascii="仿宋_GB2312" w:eastAsia="仿宋_GB2312"/>
          <w:sz w:val="32"/>
          <w:szCs w:val="32"/>
        </w:rPr>
      </w:pPr>
    </w:p>
    <w:sectPr>
      <w:headerReference r:id="rId3" w:type="default"/>
      <w:footerReference r:id="rId4" w:type="default"/>
      <w:pgSz w:w="11906" w:h="16838"/>
      <w:pgMar w:top="2098" w:right="1474" w:bottom="1985" w:left="1588" w:header="851" w:footer="992" w:gutter="0"/>
      <w:cols w:space="425" w:num="1"/>
      <w:docGrid w:type="lines" w:linePitch="318"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path/>
          <v:fill on="f" focussize="0,0"/>
          <v:stroke on="f" weight="0.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10</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E5996"/>
    <w:multiLevelType w:val="singleLevel"/>
    <w:tmpl w:val="5DCE59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embedSystemFonts/>
  <w:bordersDoNotSurroundHeader w:val="0"/>
  <w:bordersDoNotSurroundFooter w:val="0"/>
  <w:documentProtection w:enforcement="0"/>
  <w:defaultTabStop w:val="420"/>
  <w:doNotHyphenateCaps/>
  <w:drawingGridHorizontalSpacing w:val="221"/>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7187C"/>
    <w:rsid w:val="00004792"/>
    <w:rsid w:val="000063A4"/>
    <w:rsid w:val="00011816"/>
    <w:rsid w:val="00012AE4"/>
    <w:rsid w:val="00015A9D"/>
    <w:rsid w:val="00021DCC"/>
    <w:rsid w:val="000237FE"/>
    <w:rsid w:val="00024651"/>
    <w:rsid w:val="00025A32"/>
    <w:rsid w:val="00027507"/>
    <w:rsid w:val="00030A83"/>
    <w:rsid w:val="00031268"/>
    <w:rsid w:val="0004570C"/>
    <w:rsid w:val="00052040"/>
    <w:rsid w:val="00066325"/>
    <w:rsid w:val="00073258"/>
    <w:rsid w:val="00073FA1"/>
    <w:rsid w:val="00075430"/>
    <w:rsid w:val="00076B98"/>
    <w:rsid w:val="00082E56"/>
    <w:rsid w:val="00090FA5"/>
    <w:rsid w:val="00091E4F"/>
    <w:rsid w:val="0009377D"/>
    <w:rsid w:val="00094D76"/>
    <w:rsid w:val="00094E25"/>
    <w:rsid w:val="000952EB"/>
    <w:rsid w:val="00095BDA"/>
    <w:rsid w:val="000A0C9C"/>
    <w:rsid w:val="000A0CE4"/>
    <w:rsid w:val="000A15D5"/>
    <w:rsid w:val="000A4350"/>
    <w:rsid w:val="000A6516"/>
    <w:rsid w:val="000B2550"/>
    <w:rsid w:val="000B623F"/>
    <w:rsid w:val="000C26CC"/>
    <w:rsid w:val="000D7856"/>
    <w:rsid w:val="000E393E"/>
    <w:rsid w:val="000F356A"/>
    <w:rsid w:val="00102015"/>
    <w:rsid w:val="0010262B"/>
    <w:rsid w:val="00102FFE"/>
    <w:rsid w:val="00103788"/>
    <w:rsid w:val="00106E1D"/>
    <w:rsid w:val="001117AD"/>
    <w:rsid w:val="001141A6"/>
    <w:rsid w:val="00114450"/>
    <w:rsid w:val="00114E47"/>
    <w:rsid w:val="00115A3B"/>
    <w:rsid w:val="00122814"/>
    <w:rsid w:val="00124F85"/>
    <w:rsid w:val="00125785"/>
    <w:rsid w:val="00130560"/>
    <w:rsid w:val="00133549"/>
    <w:rsid w:val="0013465E"/>
    <w:rsid w:val="001364A0"/>
    <w:rsid w:val="00142248"/>
    <w:rsid w:val="00142F68"/>
    <w:rsid w:val="001514E1"/>
    <w:rsid w:val="00152789"/>
    <w:rsid w:val="00161F42"/>
    <w:rsid w:val="00170076"/>
    <w:rsid w:val="001702DF"/>
    <w:rsid w:val="0017210E"/>
    <w:rsid w:val="00175F8C"/>
    <w:rsid w:val="001769C3"/>
    <w:rsid w:val="001804D7"/>
    <w:rsid w:val="00183630"/>
    <w:rsid w:val="001836C0"/>
    <w:rsid w:val="00186976"/>
    <w:rsid w:val="00187B77"/>
    <w:rsid w:val="00191EBB"/>
    <w:rsid w:val="00195770"/>
    <w:rsid w:val="001A077F"/>
    <w:rsid w:val="001A2D9A"/>
    <w:rsid w:val="001A7C19"/>
    <w:rsid w:val="001B0560"/>
    <w:rsid w:val="001B0599"/>
    <w:rsid w:val="001B1BF8"/>
    <w:rsid w:val="001B5C24"/>
    <w:rsid w:val="001C5190"/>
    <w:rsid w:val="001D21A3"/>
    <w:rsid w:val="001D6A94"/>
    <w:rsid w:val="001E0042"/>
    <w:rsid w:val="001F3496"/>
    <w:rsid w:val="001F7ED6"/>
    <w:rsid w:val="00201E4B"/>
    <w:rsid w:val="002106C0"/>
    <w:rsid w:val="00223E1C"/>
    <w:rsid w:val="00225471"/>
    <w:rsid w:val="002323DF"/>
    <w:rsid w:val="00234B0F"/>
    <w:rsid w:val="00235E21"/>
    <w:rsid w:val="00236105"/>
    <w:rsid w:val="0024460F"/>
    <w:rsid w:val="00254690"/>
    <w:rsid w:val="002564FE"/>
    <w:rsid w:val="00256DB5"/>
    <w:rsid w:val="002576F8"/>
    <w:rsid w:val="00260718"/>
    <w:rsid w:val="00265652"/>
    <w:rsid w:val="00272DCF"/>
    <w:rsid w:val="00281643"/>
    <w:rsid w:val="00281A2D"/>
    <w:rsid w:val="002831EC"/>
    <w:rsid w:val="00286DD2"/>
    <w:rsid w:val="00287751"/>
    <w:rsid w:val="00290352"/>
    <w:rsid w:val="00292537"/>
    <w:rsid w:val="00293CC0"/>
    <w:rsid w:val="00296D31"/>
    <w:rsid w:val="00296FDB"/>
    <w:rsid w:val="002A0AC8"/>
    <w:rsid w:val="002A1CEC"/>
    <w:rsid w:val="002A456C"/>
    <w:rsid w:val="002B315D"/>
    <w:rsid w:val="002B7415"/>
    <w:rsid w:val="002C3E28"/>
    <w:rsid w:val="002C5025"/>
    <w:rsid w:val="002C74DF"/>
    <w:rsid w:val="002C7BFD"/>
    <w:rsid w:val="002D4A9C"/>
    <w:rsid w:val="002D765A"/>
    <w:rsid w:val="002E766E"/>
    <w:rsid w:val="002F7601"/>
    <w:rsid w:val="00303651"/>
    <w:rsid w:val="00305F15"/>
    <w:rsid w:val="0030623B"/>
    <w:rsid w:val="003110D9"/>
    <w:rsid w:val="00317597"/>
    <w:rsid w:val="00320F83"/>
    <w:rsid w:val="00323600"/>
    <w:rsid w:val="00326775"/>
    <w:rsid w:val="00331524"/>
    <w:rsid w:val="00332C48"/>
    <w:rsid w:val="003333EB"/>
    <w:rsid w:val="00333538"/>
    <w:rsid w:val="00347FA2"/>
    <w:rsid w:val="00353564"/>
    <w:rsid w:val="00357178"/>
    <w:rsid w:val="00371A21"/>
    <w:rsid w:val="00374D5D"/>
    <w:rsid w:val="00381DF2"/>
    <w:rsid w:val="00383D40"/>
    <w:rsid w:val="00385F19"/>
    <w:rsid w:val="003940F2"/>
    <w:rsid w:val="003961CB"/>
    <w:rsid w:val="00396D91"/>
    <w:rsid w:val="003A1358"/>
    <w:rsid w:val="003A3686"/>
    <w:rsid w:val="003A39B3"/>
    <w:rsid w:val="003A7F0C"/>
    <w:rsid w:val="003B1FBB"/>
    <w:rsid w:val="003C03BE"/>
    <w:rsid w:val="003C14C5"/>
    <w:rsid w:val="003C3E73"/>
    <w:rsid w:val="003C6AE4"/>
    <w:rsid w:val="003D143D"/>
    <w:rsid w:val="003D1D03"/>
    <w:rsid w:val="003D2F9B"/>
    <w:rsid w:val="003D438C"/>
    <w:rsid w:val="003E31D3"/>
    <w:rsid w:val="003E6450"/>
    <w:rsid w:val="003F0377"/>
    <w:rsid w:val="003F03A2"/>
    <w:rsid w:val="003F07FA"/>
    <w:rsid w:val="003F20ED"/>
    <w:rsid w:val="003F2355"/>
    <w:rsid w:val="003F3D35"/>
    <w:rsid w:val="00403073"/>
    <w:rsid w:val="00403F44"/>
    <w:rsid w:val="004050F7"/>
    <w:rsid w:val="004052F2"/>
    <w:rsid w:val="0041056A"/>
    <w:rsid w:val="00410E53"/>
    <w:rsid w:val="00412566"/>
    <w:rsid w:val="00420BE2"/>
    <w:rsid w:val="0042160F"/>
    <w:rsid w:val="00421725"/>
    <w:rsid w:val="00422C1B"/>
    <w:rsid w:val="00422CBB"/>
    <w:rsid w:val="00422F8E"/>
    <w:rsid w:val="00423265"/>
    <w:rsid w:val="004337CC"/>
    <w:rsid w:val="0044105C"/>
    <w:rsid w:val="00446FA6"/>
    <w:rsid w:val="004520B1"/>
    <w:rsid w:val="00452265"/>
    <w:rsid w:val="004534A0"/>
    <w:rsid w:val="0045355D"/>
    <w:rsid w:val="00455597"/>
    <w:rsid w:val="00456140"/>
    <w:rsid w:val="0046245E"/>
    <w:rsid w:val="0046321E"/>
    <w:rsid w:val="00467F07"/>
    <w:rsid w:val="00472522"/>
    <w:rsid w:val="004729AD"/>
    <w:rsid w:val="0047565A"/>
    <w:rsid w:val="004773D7"/>
    <w:rsid w:val="004801C9"/>
    <w:rsid w:val="004814E8"/>
    <w:rsid w:val="00483931"/>
    <w:rsid w:val="00492C0A"/>
    <w:rsid w:val="004A49D5"/>
    <w:rsid w:val="004A73C3"/>
    <w:rsid w:val="004A75DD"/>
    <w:rsid w:val="004B53B2"/>
    <w:rsid w:val="004C4DEB"/>
    <w:rsid w:val="004C5724"/>
    <w:rsid w:val="004D0B4F"/>
    <w:rsid w:val="004D1241"/>
    <w:rsid w:val="004E2AFA"/>
    <w:rsid w:val="004E5354"/>
    <w:rsid w:val="004E7B1D"/>
    <w:rsid w:val="004F0C84"/>
    <w:rsid w:val="004F5263"/>
    <w:rsid w:val="004F5E42"/>
    <w:rsid w:val="004F679B"/>
    <w:rsid w:val="004F6A8F"/>
    <w:rsid w:val="004F720D"/>
    <w:rsid w:val="00505680"/>
    <w:rsid w:val="00505CC5"/>
    <w:rsid w:val="0050717F"/>
    <w:rsid w:val="005150DA"/>
    <w:rsid w:val="0051676B"/>
    <w:rsid w:val="00517D25"/>
    <w:rsid w:val="00522CB9"/>
    <w:rsid w:val="00525761"/>
    <w:rsid w:val="00532D9C"/>
    <w:rsid w:val="0053382D"/>
    <w:rsid w:val="005347D7"/>
    <w:rsid w:val="005417A4"/>
    <w:rsid w:val="00542EB7"/>
    <w:rsid w:val="00545CFF"/>
    <w:rsid w:val="005464C7"/>
    <w:rsid w:val="005536AE"/>
    <w:rsid w:val="005542A0"/>
    <w:rsid w:val="00555315"/>
    <w:rsid w:val="00557477"/>
    <w:rsid w:val="005608A0"/>
    <w:rsid w:val="00562AEA"/>
    <w:rsid w:val="005630F1"/>
    <w:rsid w:val="0056520C"/>
    <w:rsid w:val="005716FE"/>
    <w:rsid w:val="00571DEF"/>
    <w:rsid w:val="00574797"/>
    <w:rsid w:val="00575420"/>
    <w:rsid w:val="0058188E"/>
    <w:rsid w:val="00585355"/>
    <w:rsid w:val="00586978"/>
    <w:rsid w:val="00587938"/>
    <w:rsid w:val="00590311"/>
    <w:rsid w:val="005957A8"/>
    <w:rsid w:val="005A04BA"/>
    <w:rsid w:val="005A2A2D"/>
    <w:rsid w:val="005A3E34"/>
    <w:rsid w:val="005A4DB3"/>
    <w:rsid w:val="005A6BEF"/>
    <w:rsid w:val="005A79D7"/>
    <w:rsid w:val="005B7DD2"/>
    <w:rsid w:val="005C05D3"/>
    <w:rsid w:val="005C582D"/>
    <w:rsid w:val="005D1243"/>
    <w:rsid w:val="005D40AC"/>
    <w:rsid w:val="005E0D87"/>
    <w:rsid w:val="005F206B"/>
    <w:rsid w:val="005F475F"/>
    <w:rsid w:val="005F4C6C"/>
    <w:rsid w:val="005F6EDB"/>
    <w:rsid w:val="0061068E"/>
    <w:rsid w:val="006177DC"/>
    <w:rsid w:val="00621962"/>
    <w:rsid w:val="0062207E"/>
    <w:rsid w:val="00622D34"/>
    <w:rsid w:val="00622F7C"/>
    <w:rsid w:val="0062592B"/>
    <w:rsid w:val="00626C3D"/>
    <w:rsid w:val="006304DB"/>
    <w:rsid w:val="00642246"/>
    <w:rsid w:val="00642E44"/>
    <w:rsid w:val="00643F6A"/>
    <w:rsid w:val="00644234"/>
    <w:rsid w:val="00650FF0"/>
    <w:rsid w:val="00656D25"/>
    <w:rsid w:val="006612BE"/>
    <w:rsid w:val="0066155F"/>
    <w:rsid w:val="00663092"/>
    <w:rsid w:val="006643A3"/>
    <w:rsid w:val="0067735A"/>
    <w:rsid w:val="00687E1D"/>
    <w:rsid w:val="00690A3E"/>
    <w:rsid w:val="0069330A"/>
    <w:rsid w:val="0069336F"/>
    <w:rsid w:val="00695CA7"/>
    <w:rsid w:val="00696D77"/>
    <w:rsid w:val="006A2394"/>
    <w:rsid w:val="006A252A"/>
    <w:rsid w:val="006A3AEF"/>
    <w:rsid w:val="006A4B00"/>
    <w:rsid w:val="006A56FA"/>
    <w:rsid w:val="006B5400"/>
    <w:rsid w:val="006B566E"/>
    <w:rsid w:val="006B5C76"/>
    <w:rsid w:val="006B5F18"/>
    <w:rsid w:val="006C624C"/>
    <w:rsid w:val="006D24EC"/>
    <w:rsid w:val="006D478D"/>
    <w:rsid w:val="006D4C51"/>
    <w:rsid w:val="006D6D1B"/>
    <w:rsid w:val="006E0915"/>
    <w:rsid w:val="006E27F4"/>
    <w:rsid w:val="006E3B46"/>
    <w:rsid w:val="006E4856"/>
    <w:rsid w:val="006F3A2F"/>
    <w:rsid w:val="006F3DC7"/>
    <w:rsid w:val="007047E0"/>
    <w:rsid w:val="007066AF"/>
    <w:rsid w:val="00707B2F"/>
    <w:rsid w:val="00717406"/>
    <w:rsid w:val="00725FA1"/>
    <w:rsid w:val="00727677"/>
    <w:rsid w:val="00734C25"/>
    <w:rsid w:val="00736E28"/>
    <w:rsid w:val="00742C76"/>
    <w:rsid w:val="00747FA3"/>
    <w:rsid w:val="0075447B"/>
    <w:rsid w:val="007561A1"/>
    <w:rsid w:val="007562DA"/>
    <w:rsid w:val="007565CF"/>
    <w:rsid w:val="00760895"/>
    <w:rsid w:val="007659E6"/>
    <w:rsid w:val="007730AF"/>
    <w:rsid w:val="007841BA"/>
    <w:rsid w:val="00787F40"/>
    <w:rsid w:val="00796C7B"/>
    <w:rsid w:val="007A17CC"/>
    <w:rsid w:val="007A5593"/>
    <w:rsid w:val="007A5EAC"/>
    <w:rsid w:val="007B27BC"/>
    <w:rsid w:val="007B7B07"/>
    <w:rsid w:val="007D07F0"/>
    <w:rsid w:val="007D1C2E"/>
    <w:rsid w:val="007D2D98"/>
    <w:rsid w:val="007D507F"/>
    <w:rsid w:val="007E1573"/>
    <w:rsid w:val="007E2698"/>
    <w:rsid w:val="007E42A3"/>
    <w:rsid w:val="007E7D8E"/>
    <w:rsid w:val="007F2156"/>
    <w:rsid w:val="007F2447"/>
    <w:rsid w:val="007F7837"/>
    <w:rsid w:val="008034FA"/>
    <w:rsid w:val="00803E0F"/>
    <w:rsid w:val="00816362"/>
    <w:rsid w:val="0082194B"/>
    <w:rsid w:val="00831091"/>
    <w:rsid w:val="008400F0"/>
    <w:rsid w:val="008427CF"/>
    <w:rsid w:val="00854346"/>
    <w:rsid w:val="0086293E"/>
    <w:rsid w:val="008649D4"/>
    <w:rsid w:val="00866AA4"/>
    <w:rsid w:val="008674C2"/>
    <w:rsid w:val="008710A4"/>
    <w:rsid w:val="00873094"/>
    <w:rsid w:val="00875061"/>
    <w:rsid w:val="0087567A"/>
    <w:rsid w:val="00876C3D"/>
    <w:rsid w:val="00882603"/>
    <w:rsid w:val="00885EF1"/>
    <w:rsid w:val="00891DDD"/>
    <w:rsid w:val="008951D4"/>
    <w:rsid w:val="00895504"/>
    <w:rsid w:val="008A1B0E"/>
    <w:rsid w:val="008B4325"/>
    <w:rsid w:val="008C0B2B"/>
    <w:rsid w:val="008D1780"/>
    <w:rsid w:val="008D5EA4"/>
    <w:rsid w:val="008D5FE0"/>
    <w:rsid w:val="008D6FA3"/>
    <w:rsid w:val="008E5CCB"/>
    <w:rsid w:val="008E6D31"/>
    <w:rsid w:val="008F10FE"/>
    <w:rsid w:val="008F1625"/>
    <w:rsid w:val="008F291D"/>
    <w:rsid w:val="008F4B53"/>
    <w:rsid w:val="008F6E9B"/>
    <w:rsid w:val="00902B3C"/>
    <w:rsid w:val="00910E8A"/>
    <w:rsid w:val="009134E2"/>
    <w:rsid w:val="009164D4"/>
    <w:rsid w:val="00922123"/>
    <w:rsid w:val="00926FF7"/>
    <w:rsid w:val="009274C7"/>
    <w:rsid w:val="009326D8"/>
    <w:rsid w:val="00933177"/>
    <w:rsid w:val="0093584D"/>
    <w:rsid w:val="00937516"/>
    <w:rsid w:val="0094601D"/>
    <w:rsid w:val="0095233F"/>
    <w:rsid w:val="009523B2"/>
    <w:rsid w:val="00954682"/>
    <w:rsid w:val="00955C64"/>
    <w:rsid w:val="009561C1"/>
    <w:rsid w:val="00956F67"/>
    <w:rsid w:val="00962764"/>
    <w:rsid w:val="009734D6"/>
    <w:rsid w:val="00973E3D"/>
    <w:rsid w:val="009803DE"/>
    <w:rsid w:val="0098299E"/>
    <w:rsid w:val="00990F75"/>
    <w:rsid w:val="009917BD"/>
    <w:rsid w:val="009952C3"/>
    <w:rsid w:val="009977DB"/>
    <w:rsid w:val="00997980"/>
    <w:rsid w:val="009A5D41"/>
    <w:rsid w:val="009B5DF8"/>
    <w:rsid w:val="009B7486"/>
    <w:rsid w:val="009C28F8"/>
    <w:rsid w:val="009C3233"/>
    <w:rsid w:val="009C7327"/>
    <w:rsid w:val="009C7899"/>
    <w:rsid w:val="009C7E45"/>
    <w:rsid w:val="009D2073"/>
    <w:rsid w:val="009D7F04"/>
    <w:rsid w:val="009E2465"/>
    <w:rsid w:val="009E3327"/>
    <w:rsid w:val="009E46C2"/>
    <w:rsid w:val="009E6677"/>
    <w:rsid w:val="009F38EC"/>
    <w:rsid w:val="009F4650"/>
    <w:rsid w:val="009F6F21"/>
    <w:rsid w:val="00A0215B"/>
    <w:rsid w:val="00A02CBE"/>
    <w:rsid w:val="00A05FC1"/>
    <w:rsid w:val="00A168CD"/>
    <w:rsid w:val="00A21D4E"/>
    <w:rsid w:val="00A222BC"/>
    <w:rsid w:val="00A2585A"/>
    <w:rsid w:val="00A2599C"/>
    <w:rsid w:val="00A25E02"/>
    <w:rsid w:val="00A335B7"/>
    <w:rsid w:val="00A33C20"/>
    <w:rsid w:val="00A419C5"/>
    <w:rsid w:val="00A4215D"/>
    <w:rsid w:val="00A42292"/>
    <w:rsid w:val="00A45863"/>
    <w:rsid w:val="00A50AB7"/>
    <w:rsid w:val="00A50DA0"/>
    <w:rsid w:val="00A51CC0"/>
    <w:rsid w:val="00A548FB"/>
    <w:rsid w:val="00A55CF3"/>
    <w:rsid w:val="00A611F2"/>
    <w:rsid w:val="00A623B3"/>
    <w:rsid w:val="00A63650"/>
    <w:rsid w:val="00A70873"/>
    <w:rsid w:val="00A858FE"/>
    <w:rsid w:val="00A9001B"/>
    <w:rsid w:val="00A94BD8"/>
    <w:rsid w:val="00A96683"/>
    <w:rsid w:val="00AA0540"/>
    <w:rsid w:val="00AA2D09"/>
    <w:rsid w:val="00AA33C6"/>
    <w:rsid w:val="00AA3942"/>
    <w:rsid w:val="00AA5601"/>
    <w:rsid w:val="00AA5DD7"/>
    <w:rsid w:val="00AA727A"/>
    <w:rsid w:val="00AA78F5"/>
    <w:rsid w:val="00AB0CC9"/>
    <w:rsid w:val="00AB6AE5"/>
    <w:rsid w:val="00AC6FB0"/>
    <w:rsid w:val="00AD0F85"/>
    <w:rsid w:val="00AD122D"/>
    <w:rsid w:val="00AD218E"/>
    <w:rsid w:val="00AD34EC"/>
    <w:rsid w:val="00AD4D94"/>
    <w:rsid w:val="00AE0E3E"/>
    <w:rsid w:val="00AE1F38"/>
    <w:rsid w:val="00AE3427"/>
    <w:rsid w:val="00AE6C1A"/>
    <w:rsid w:val="00AE6E99"/>
    <w:rsid w:val="00AE798D"/>
    <w:rsid w:val="00AF65D1"/>
    <w:rsid w:val="00AF6F28"/>
    <w:rsid w:val="00AF709E"/>
    <w:rsid w:val="00B06198"/>
    <w:rsid w:val="00B07897"/>
    <w:rsid w:val="00B12355"/>
    <w:rsid w:val="00B13791"/>
    <w:rsid w:val="00B14C66"/>
    <w:rsid w:val="00B17E09"/>
    <w:rsid w:val="00B2627A"/>
    <w:rsid w:val="00B30ECB"/>
    <w:rsid w:val="00B37A39"/>
    <w:rsid w:val="00B420D7"/>
    <w:rsid w:val="00B51BAA"/>
    <w:rsid w:val="00B53D23"/>
    <w:rsid w:val="00B56003"/>
    <w:rsid w:val="00B61988"/>
    <w:rsid w:val="00B65EDB"/>
    <w:rsid w:val="00B679E4"/>
    <w:rsid w:val="00B73732"/>
    <w:rsid w:val="00B75601"/>
    <w:rsid w:val="00B816D1"/>
    <w:rsid w:val="00B84861"/>
    <w:rsid w:val="00B9204B"/>
    <w:rsid w:val="00B920D9"/>
    <w:rsid w:val="00B95616"/>
    <w:rsid w:val="00B96831"/>
    <w:rsid w:val="00BA5CE9"/>
    <w:rsid w:val="00BB38BB"/>
    <w:rsid w:val="00BB6E83"/>
    <w:rsid w:val="00BC05CE"/>
    <w:rsid w:val="00BC207A"/>
    <w:rsid w:val="00BC28B2"/>
    <w:rsid w:val="00BC5F51"/>
    <w:rsid w:val="00BD27E7"/>
    <w:rsid w:val="00BD5282"/>
    <w:rsid w:val="00BD5802"/>
    <w:rsid w:val="00BE2757"/>
    <w:rsid w:val="00BF27BD"/>
    <w:rsid w:val="00BF5914"/>
    <w:rsid w:val="00C079E5"/>
    <w:rsid w:val="00C179BF"/>
    <w:rsid w:val="00C20786"/>
    <w:rsid w:val="00C219BD"/>
    <w:rsid w:val="00C21C65"/>
    <w:rsid w:val="00C22FE9"/>
    <w:rsid w:val="00C244B3"/>
    <w:rsid w:val="00C24A93"/>
    <w:rsid w:val="00C275E1"/>
    <w:rsid w:val="00C300A9"/>
    <w:rsid w:val="00C33717"/>
    <w:rsid w:val="00C47B85"/>
    <w:rsid w:val="00C54013"/>
    <w:rsid w:val="00C548E0"/>
    <w:rsid w:val="00C5680B"/>
    <w:rsid w:val="00C62116"/>
    <w:rsid w:val="00C62F1C"/>
    <w:rsid w:val="00C639D4"/>
    <w:rsid w:val="00C7187C"/>
    <w:rsid w:val="00C72977"/>
    <w:rsid w:val="00C72B86"/>
    <w:rsid w:val="00C8190F"/>
    <w:rsid w:val="00C90879"/>
    <w:rsid w:val="00CA4C3F"/>
    <w:rsid w:val="00CB0635"/>
    <w:rsid w:val="00CB231C"/>
    <w:rsid w:val="00CB5ADA"/>
    <w:rsid w:val="00CB78A3"/>
    <w:rsid w:val="00CC0F57"/>
    <w:rsid w:val="00CC1846"/>
    <w:rsid w:val="00CD25FA"/>
    <w:rsid w:val="00CD32E7"/>
    <w:rsid w:val="00CD44B1"/>
    <w:rsid w:val="00CE07F8"/>
    <w:rsid w:val="00CE1B0F"/>
    <w:rsid w:val="00CE6F91"/>
    <w:rsid w:val="00CF45BB"/>
    <w:rsid w:val="00CF49BC"/>
    <w:rsid w:val="00D07214"/>
    <w:rsid w:val="00D0748E"/>
    <w:rsid w:val="00D1623A"/>
    <w:rsid w:val="00D21BCD"/>
    <w:rsid w:val="00D3003E"/>
    <w:rsid w:val="00D3551A"/>
    <w:rsid w:val="00D46C84"/>
    <w:rsid w:val="00D52465"/>
    <w:rsid w:val="00D53592"/>
    <w:rsid w:val="00D5774C"/>
    <w:rsid w:val="00D6026E"/>
    <w:rsid w:val="00D637B4"/>
    <w:rsid w:val="00D6750C"/>
    <w:rsid w:val="00D67A4C"/>
    <w:rsid w:val="00D718D0"/>
    <w:rsid w:val="00D762D9"/>
    <w:rsid w:val="00D8174E"/>
    <w:rsid w:val="00D87E27"/>
    <w:rsid w:val="00D92F9C"/>
    <w:rsid w:val="00D93F6E"/>
    <w:rsid w:val="00D9553B"/>
    <w:rsid w:val="00D97A7A"/>
    <w:rsid w:val="00DA5838"/>
    <w:rsid w:val="00DA6605"/>
    <w:rsid w:val="00DA75DA"/>
    <w:rsid w:val="00DB1BA1"/>
    <w:rsid w:val="00DB1F2F"/>
    <w:rsid w:val="00DC129D"/>
    <w:rsid w:val="00DC2D7E"/>
    <w:rsid w:val="00DC6B42"/>
    <w:rsid w:val="00DC7C11"/>
    <w:rsid w:val="00DD6361"/>
    <w:rsid w:val="00DD64A9"/>
    <w:rsid w:val="00DF2E6D"/>
    <w:rsid w:val="00DF4E24"/>
    <w:rsid w:val="00DF648C"/>
    <w:rsid w:val="00DF7892"/>
    <w:rsid w:val="00DF7A75"/>
    <w:rsid w:val="00E012B1"/>
    <w:rsid w:val="00E01B0E"/>
    <w:rsid w:val="00E12346"/>
    <w:rsid w:val="00E14204"/>
    <w:rsid w:val="00E20CC4"/>
    <w:rsid w:val="00E21D14"/>
    <w:rsid w:val="00E30EF5"/>
    <w:rsid w:val="00E33EF2"/>
    <w:rsid w:val="00E34478"/>
    <w:rsid w:val="00E416B7"/>
    <w:rsid w:val="00E43F66"/>
    <w:rsid w:val="00E45A13"/>
    <w:rsid w:val="00E46E87"/>
    <w:rsid w:val="00E54F44"/>
    <w:rsid w:val="00E55FE0"/>
    <w:rsid w:val="00E563C8"/>
    <w:rsid w:val="00E56D4F"/>
    <w:rsid w:val="00E64E88"/>
    <w:rsid w:val="00E74A31"/>
    <w:rsid w:val="00E771A3"/>
    <w:rsid w:val="00E82371"/>
    <w:rsid w:val="00E87D63"/>
    <w:rsid w:val="00E926ED"/>
    <w:rsid w:val="00E92782"/>
    <w:rsid w:val="00E93339"/>
    <w:rsid w:val="00E95BDE"/>
    <w:rsid w:val="00E9720C"/>
    <w:rsid w:val="00EA1561"/>
    <w:rsid w:val="00EA2FC0"/>
    <w:rsid w:val="00EA3DCA"/>
    <w:rsid w:val="00EA5DEF"/>
    <w:rsid w:val="00EA779E"/>
    <w:rsid w:val="00EB0353"/>
    <w:rsid w:val="00EB1C87"/>
    <w:rsid w:val="00EB3CF2"/>
    <w:rsid w:val="00EB3D3F"/>
    <w:rsid w:val="00EB57D2"/>
    <w:rsid w:val="00EB69AC"/>
    <w:rsid w:val="00EC60C5"/>
    <w:rsid w:val="00EC69C9"/>
    <w:rsid w:val="00ED1DA9"/>
    <w:rsid w:val="00ED3EE3"/>
    <w:rsid w:val="00ED50ED"/>
    <w:rsid w:val="00EE0E7B"/>
    <w:rsid w:val="00EE341A"/>
    <w:rsid w:val="00EE72EB"/>
    <w:rsid w:val="00EF35A3"/>
    <w:rsid w:val="00EF64AC"/>
    <w:rsid w:val="00F01AC8"/>
    <w:rsid w:val="00F0471A"/>
    <w:rsid w:val="00F06B83"/>
    <w:rsid w:val="00F112DC"/>
    <w:rsid w:val="00F1184E"/>
    <w:rsid w:val="00F13AF2"/>
    <w:rsid w:val="00F14836"/>
    <w:rsid w:val="00F14C2A"/>
    <w:rsid w:val="00F155FE"/>
    <w:rsid w:val="00F2005C"/>
    <w:rsid w:val="00F20719"/>
    <w:rsid w:val="00F26219"/>
    <w:rsid w:val="00F26BC2"/>
    <w:rsid w:val="00F30C34"/>
    <w:rsid w:val="00F32262"/>
    <w:rsid w:val="00F36805"/>
    <w:rsid w:val="00F40D0F"/>
    <w:rsid w:val="00F420D7"/>
    <w:rsid w:val="00F43370"/>
    <w:rsid w:val="00F50412"/>
    <w:rsid w:val="00F57054"/>
    <w:rsid w:val="00F60B3B"/>
    <w:rsid w:val="00F64390"/>
    <w:rsid w:val="00F67CDB"/>
    <w:rsid w:val="00F7226A"/>
    <w:rsid w:val="00F7469F"/>
    <w:rsid w:val="00F75886"/>
    <w:rsid w:val="00F8132F"/>
    <w:rsid w:val="00F81B6B"/>
    <w:rsid w:val="00F825B6"/>
    <w:rsid w:val="00F8404C"/>
    <w:rsid w:val="00F8627C"/>
    <w:rsid w:val="00F86EF9"/>
    <w:rsid w:val="00F875C9"/>
    <w:rsid w:val="00F9075B"/>
    <w:rsid w:val="00F93867"/>
    <w:rsid w:val="00FA38B7"/>
    <w:rsid w:val="00FB3395"/>
    <w:rsid w:val="00FB3B3C"/>
    <w:rsid w:val="00FC1013"/>
    <w:rsid w:val="00FC2DF1"/>
    <w:rsid w:val="00FC5A6A"/>
    <w:rsid w:val="00FD1619"/>
    <w:rsid w:val="00FD620D"/>
    <w:rsid w:val="00FE0690"/>
    <w:rsid w:val="00FE0DBF"/>
    <w:rsid w:val="00FE1D41"/>
    <w:rsid w:val="00FE4135"/>
    <w:rsid w:val="00FE5237"/>
    <w:rsid w:val="00FE73D8"/>
    <w:rsid w:val="00FE7528"/>
    <w:rsid w:val="00FF1EA3"/>
    <w:rsid w:val="00FF3A64"/>
    <w:rsid w:val="00FF627D"/>
    <w:rsid w:val="02F45487"/>
    <w:rsid w:val="06775233"/>
    <w:rsid w:val="07ED4300"/>
    <w:rsid w:val="098B5250"/>
    <w:rsid w:val="0A6E5C5A"/>
    <w:rsid w:val="0EA252C5"/>
    <w:rsid w:val="0EEB5AA7"/>
    <w:rsid w:val="0F43772A"/>
    <w:rsid w:val="10C0350A"/>
    <w:rsid w:val="11D41B1A"/>
    <w:rsid w:val="120C5EA3"/>
    <w:rsid w:val="12A257D5"/>
    <w:rsid w:val="134A1872"/>
    <w:rsid w:val="1D6C2A67"/>
    <w:rsid w:val="21D434AA"/>
    <w:rsid w:val="22F74121"/>
    <w:rsid w:val="244B0688"/>
    <w:rsid w:val="28637DE8"/>
    <w:rsid w:val="31D44167"/>
    <w:rsid w:val="35730696"/>
    <w:rsid w:val="394B48C1"/>
    <w:rsid w:val="3CCC176D"/>
    <w:rsid w:val="3D0FC084"/>
    <w:rsid w:val="3DAF2C76"/>
    <w:rsid w:val="3E8C6DE1"/>
    <w:rsid w:val="42A70E0A"/>
    <w:rsid w:val="42DE5720"/>
    <w:rsid w:val="42F068BD"/>
    <w:rsid w:val="42FF0CE8"/>
    <w:rsid w:val="45603579"/>
    <w:rsid w:val="45AC6AF1"/>
    <w:rsid w:val="4EFF0176"/>
    <w:rsid w:val="501C49F0"/>
    <w:rsid w:val="504B551B"/>
    <w:rsid w:val="56C4691D"/>
    <w:rsid w:val="599C01A6"/>
    <w:rsid w:val="5BB16271"/>
    <w:rsid w:val="5C7C6E9C"/>
    <w:rsid w:val="5D5455B8"/>
    <w:rsid w:val="64147BCA"/>
    <w:rsid w:val="66FC0600"/>
    <w:rsid w:val="67360E77"/>
    <w:rsid w:val="68463232"/>
    <w:rsid w:val="6938280B"/>
    <w:rsid w:val="69F6461C"/>
    <w:rsid w:val="6F2536BB"/>
    <w:rsid w:val="740E4D03"/>
    <w:rsid w:val="74537FC4"/>
    <w:rsid w:val="753A04DF"/>
    <w:rsid w:val="775328DA"/>
    <w:rsid w:val="79480B0D"/>
    <w:rsid w:val="7EDF0855"/>
    <w:rsid w:val="AF67CAFB"/>
    <w:rsid w:val="CFFE0A91"/>
    <w:rsid w:val="F5FCF0E9"/>
    <w:rsid w:val="FDFF2139"/>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semiHidden/>
    <w:qFormat/>
    <w:uiPriority w:val="99"/>
    <w:pPr>
      <w:jc w:val="left"/>
    </w:pPr>
  </w:style>
  <w:style w:type="paragraph" w:styleId="3">
    <w:name w:val="Body Text"/>
    <w:basedOn w:val="1"/>
    <w:link w:val="18"/>
    <w:qFormat/>
    <w:uiPriority w:val="99"/>
    <w:pPr>
      <w:spacing w:after="120"/>
    </w:pPr>
  </w:style>
  <w:style w:type="paragraph" w:styleId="4">
    <w:name w:val="Body Text Indent"/>
    <w:basedOn w:val="1"/>
    <w:link w:val="19"/>
    <w:qFormat/>
    <w:uiPriority w:val="99"/>
    <w:pPr>
      <w:ind w:firstLine="435"/>
    </w:pPr>
    <w:rPr>
      <w:rFonts w:ascii="黑体" w:eastAsia="黑体" w:cs="黑体"/>
      <w:b/>
      <w:bCs/>
      <w:sz w:val="36"/>
      <w:szCs w:val="36"/>
    </w:rPr>
  </w:style>
  <w:style w:type="paragraph" w:styleId="5">
    <w:name w:val="Plain Text"/>
    <w:basedOn w:val="1"/>
    <w:link w:val="20"/>
    <w:qFormat/>
    <w:uiPriority w:val="99"/>
    <w:rPr>
      <w:rFonts w:ascii="宋体" w:hAnsi="Courier New" w:cs="宋体"/>
    </w:rPr>
  </w:style>
  <w:style w:type="paragraph" w:styleId="6">
    <w:name w:val="Date"/>
    <w:basedOn w:val="1"/>
    <w:next w:val="1"/>
    <w:link w:val="21"/>
    <w:qFormat/>
    <w:uiPriority w:val="99"/>
    <w:pPr>
      <w:ind w:left="100" w:leftChars="2500"/>
    </w:pPr>
    <w:rPr>
      <w:rFonts w:ascii="仿宋_GB2312" w:eastAsia="仿宋_GB2312" w:cs="仿宋_GB2312"/>
      <w:sz w:val="32"/>
      <w:szCs w:val="32"/>
    </w:rPr>
  </w:style>
  <w:style w:type="paragraph" w:styleId="7">
    <w:name w:val="Balloon Text"/>
    <w:basedOn w:val="1"/>
    <w:link w:val="22"/>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after="100"/>
      <w:jc w:val="left"/>
    </w:pPr>
    <w:rPr>
      <w:rFonts w:ascii="宋体" w:hAnsi="宋体" w:cs="宋体"/>
      <w:kern w:val="0"/>
      <w:sz w:val="24"/>
      <w:szCs w:val="24"/>
    </w:rPr>
  </w:style>
  <w:style w:type="character" w:styleId="12">
    <w:name w:val="Strong"/>
    <w:basedOn w:val="11"/>
    <w:qFormat/>
    <w:uiPriority w:val="99"/>
    <w:rPr>
      <w:b/>
      <w:bCs/>
    </w:rPr>
  </w:style>
  <w:style w:type="character" w:styleId="13">
    <w:name w:val="page number"/>
    <w:basedOn w:val="11"/>
    <w:qFormat/>
    <w:uiPriority w:val="99"/>
  </w:style>
  <w:style w:type="character" w:styleId="14">
    <w:name w:val="Hyperlink"/>
    <w:basedOn w:val="11"/>
    <w:qFormat/>
    <w:uiPriority w:val="99"/>
    <w:rPr>
      <w:color w:val="0000FF"/>
      <w:u w:val="single"/>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文字 字符"/>
    <w:basedOn w:val="11"/>
    <w:link w:val="2"/>
    <w:semiHidden/>
    <w:qFormat/>
    <w:uiPriority w:val="99"/>
    <w:rPr>
      <w:szCs w:val="21"/>
    </w:rPr>
  </w:style>
  <w:style w:type="character" w:customStyle="1" w:styleId="18">
    <w:name w:val="正文文本 字符"/>
    <w:basedOn w:val="11"/>
    <w:link w:val="3"/>
    <w:semiHidden/>
    <w:qFormat/>
    <w:uiPriority w:val="99"/>
    <w:rPr>
      <w:szCs w:val="21"/>
    </w:rPr>
  </w:style>
  <w:style w:type="character" w:customStyle="1" w:styleId="19">
    <w:name w:val="正文文本缩进 字符"/>
    <w:basedOn w:val="11"/>
    <w:link w:val="4"/>
    <w:semiHidden/>
    <w:qFormat/>
    <w:uiPriority w:val="99"/>
    <w:rPr>
      <w:szCs w:val="21"/>
    </w:rPr>
  </w:style>
  <w:style w:type="character" w:customStyle="1" w:styleId="20">
    <w:name w:val="纯文本 字符"/>
    <w:basedOn w:val="11"/>
    <w:link w:val="5"/>
    <w:semiHidden/>
    <w:qFormat/>
    <w:uiPriority w:val="99"/>
    <w:rPr>
      <w:rFonts w:ascii="宋体" w:hAnsi="Courier New" w:cs="Courier New"/>
      <w:szCs w:val="21"/>
    </w:rPr>
  </w:style>
  <w:style w:type="character" w:customStyle="1" w:styleId="21">
    <w:name w:val="日期 字符"/>
    <w:basedOn w:val="11"/>
    <w:link w:val="6"/>
    <w:semiHidden/>
    <w:qFormat/>
    <w:uiPriority w:val="99"/>
    <w:rPr>
      <w:szCs w:val="21"/>
    </w:rPr>
  </w:style>
  <w:style w:type="character" w:customStyle="1" w:styleId="22">
    <w:name w:val="批注框文本 字符"/>
    <w:basedOn w:val="11"/>
    <w:link w:val="7"/>
    <w:semiHidden/>
    <w:qFormat/>
    <w:uiPriority w:val="99"/>
    <w:rPr>
      <w:sz w:val="0"/>
      <w:szCs w:val="0"/>
    </w:rPr>
  </w:style>
  <w:style w:type="character" w:customStyle="1" w:styleId="23">
    <w:name w:val="页脚 字符"/>
    <w:basedOn w:val="11"/>
    <w:link w:val="8"/>
    <w:semiHidden/>
    <w:qFormat/>
    <w:uiPriority w:val="99"/>
    <w:rPr>
      <w:sz w:val="18"/>
      <w:szCs w:val="18"/>
    </w:rPr>
  </w:style>
  <w:style w:type="character" w:customStyle="1" w:styleId="24">
    <w:name w:val="页眉 字符"/>
    <w:basedOn w:val="11"/>
    <w:link w:val="9"/>
    <w:semiHidden/>
    <w:qFormat/>
    <w:uiPriority w:val="99"/>
    <w:rPr>
      <w:sz w:val="18"/>
      <w:szCs w:val="18"/>
    </w:rPr>
  </w:style>
  <w:style w:type="paragraph" w:customStyle="1" w:styleId="25">
    <w:name w:val="Char1"/>
    <w:basedOn w:val="1"/>
    <w:qFormat/>
    <w:uiPriority w:val="99"/>
  </w:style>
  <w:style w:type="paragraph" w:customStyle="1" w:styleId="26">
    <w:name w:val="Char11"/>
    <w:basedOn w:val="1"/>
    <w:qFormat/>
    <w:uiPriority w:val="99"/>
  </w:style>
  <w:style w:type="paragraph" w:customStyle="1" w:styleId="27">
    <w:name w:val="Char"/>
    <w:basedOn w:val="1"/>
    <w:qFormat/>
    <w:uiPriority w:val="99"/>
  </w:style>
  <w:style w:type="paragraph" w:customStyle="1" w:styleId="28">
    <w:name w:val="列出段落1"/>
    <w:basedOn w:val="1"/>
    <w:qFormat/>
    <w:uiPriority w:val="99"/>
    <w:pPr>
      <w:ind w:firstLine="420" w:firstLineChars="200"/>
    </w:pPr>
  </w:style>
  <w:style w:type="paragraph" w:customStyle="1" w:styleId="29">
    <w:name w:val="Char12"/>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jywys</Company>
  <Pages>9</Pages>
  <Words>573</Words>
  <Characters>3270</Characters>
  <Lines>27</Lines>
  <Paragraphs>7</Paragraphs>
  <ScaleCrop>false</ScaleCrop>
  <LinksUpToDate>false</LinksUpToDate>
  <CharactersWithSpaces>3836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2019-12-10T01:04:00Z</dcterms:created>
  <dc:creator>本单位</dc:creator>
  <cp:lastModifiedBy>admin</cp:lastModifiedBy>
  <cp:lastPrinted>2019-12-16T00:35:00Z</cp:lastPrinted>
  <dcterms:modified xsi:type="dcterms:W3CDTF">2019-12-16T02:13:52Z</dcterms:modified>
  <dc:title>善教普（2001）字第34号关于2001年嘉善县初中毕业生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