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附件3</w:t>
      </w:r>
    </w:p>
    <w:tbl>
      <w:tblPr>
        <w:tblStyle w:val="3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341"/>
        <w:gridCol w:w="1170"/>
        <w:gridCol w:w="1136"/>
        <w:gridCol w:w="27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小标宋_GBK" w:eastAsia="方正小标宋_GBK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eastAsia="方正小标宋_GBK"/>
                <w:kern w:val="0"/>
                <w:sz w:val="44"/>
                <w:szCs w:val="44"/>
              </w:rPr>
              <w:t>广州市天河区民政局2019年</w:t>
            </w:r>
            <w:r>
              <w:rPr>
                <w:rFonts w:hint="eastAsia" w:ascii="方正小标宋_GBK" w:eastAsia="方正小标宋_GBK"/>
                <w:kern w:val="0"/>
                <w:sz w:val="44"/>
                <w:szCs w:val="44"/>
                <w:lang w:eastAsia="zh-CN"/>
              </w:rPr>
              <w:t>第二次</w:t>
            </w:r>
            <w:r>
              <w:rPr>
                <w:rFonts w:hint="eastAsia" w:ascii="方正小标宋_GBK" w:eastAsia="方正小标宋_GBK"/>
                <w:kern w:val="0"/>
                <w:sz w:val="44"/>
                <w:szCs w:val="44"/>
              </w:rPr>
              <w:t>公开招编外合同制工作人员资格审查资料目录</w:t>
            </w:r>
          </w:p>
          <w:bookmarkEnd w:id="0"/>
          <w:p>
            <w:pPr>
              <w:widowControl/>
              <w:spacing w:line="240" w:lineRule="atLeast"/>
              <w:jc w:val="center"/>
              <w:rPr>
                <w:rFonts w:eastAsia="方正小标宋_GBK"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3" w:type="dxa"/>
            <w:gridSpan w:val="2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考生姓名：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报考岗位：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53" w:type="dxa"/>
            <w:gridSpan w:val="2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原件</w:t>
            </w:r>
          </w:p>
        </w:tc>
        <w:tc>
          <w:tcPr>
            <w:tcW w:w="1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复印件</w:t>
            </w:r>
          </w:p>
        </w:tc>
        <w:tc>
          <w:tcPr>
            <w:tcW w:w="2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广州市天河区民政局2019年第二次公开招聘编外合同制工作人员基本信息登记表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在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招聘公告附件</w:t>
            </w:r>
            <w:r>
              <w:rPr>
                <w:kern w:val="0"/>
                <w:sz w:val="20"/>
                <w:szCs w:val="20"/>
              </w:rPr>
              <w:t>中打印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第二代居民身份证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双面复印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户口本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须有首页及本人页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结婚证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计划生育证明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近三月内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33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学历证书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学位证书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学历鉴定证明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如无法提供证明，可先提交办理鉴定</w:t>
            </w:r>
            <w:r>
              <w:rPr>
                <w:rFonts w:hint="eastAsia"/>
                <w:kern w:val="0"/>
                <w:sz w:val="20"/>
                <w:szCs w:val="20"/>
              </w:rPr>
              <w:t>受理凭证</w:t>
            </w:r>
            <w:r>
              <w:rPr>
                <w:kern w:val="0"/>
                <w:sz w:val="20"/>
                <w:szCs w:val="20"/>
              </w:rPr>
              <w:t>，并签订协议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学位鉴定证明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机动车驾驶证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工作经历证明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同意报考证明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事业单位、国有企业正式员工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教育部中国留学服务中心境外学历学位认证书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港澳学习、国外留学归来人员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 xml:space="preserve">  （以上材料均须提供原件和复印件,此表由考生自行打印并提供，资格审查时按顺序排列。）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80" w:type="dxa"/>
            <w:gridSpan w:val="5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 xml:space="preserve">   本人承诺以上提供的材料属实，如有虚假，一经发现即取消应聘资格。</w:t>
            </w:r>
          </w:p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考生姓名：                               审核人：</w:t>
            </w:r>
          </w:p>
          <w:p>
            <w:pPr>
              <w:widowControl/>
              <w:jc w:val="left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 xml:space="preserve">   年</w:t>
            </w:r>
            <w:r>
              <w:rPr>
                <w:b/>
                <w:bCs/>
                <w:kern w:val="0"/>
                <w:sz w:val="22"/>
                <w:szCs w:val="22"/>
              </w:rPr>
              <w:t xml:space="preserve">    月     日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32F44"/>
    <w:rsid w:val="25C32F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2019-12-24T07:28:00Z</dcterms:created>
  <dc:creator>未定义</dc:creator>
  <cp:lastModifiedBy>未定义</cp:lastModifiedBy>
  <dcterms:modified xsi:type="dcterms:W3CDTF">2019-12-24T07:28:46Z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