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23A" w:rsidRPr="00552408" w:rsidRDefault="0033423A" w:rsidP="00552408">
      <w:pPr>
        <w:widowControl/>
        <w:shd w:val="clear" w:color="auto" w:fill="FFFFFF"/>
        <w:spacing w:line="600" w:lineRule="exact"/>
        <w:jc w:val="center"/>
        <w:outlineLvl w:val="1"/>
        <w:rPr>
          <w:rFonts w:ascii="方正小标宋简体" w:eastAsia="方正小标宋简体" w:hAnsi="微软雅黑" w:cs="宋体"/>
          <w:kern w:val="0"/>
          <w:sz w:val="32"/>
          <w:szCs w:val="32"/>
        </w:rPr>
      </w:pPr>
      <w:r w:rsidRPr="0033423A">
        <w:rPr>
          <w:rFonts w:ascii="方正小标宋简体" w:eastAsia="方正小标宋简体" w:hAnsi="微软雅黑" w:cs="宋体" w:hint="eastAsia"/>
          <w:kern w:val="0"/>
          <w:sz w:val="32"/>
          <w:szCs w:val="32"/>
        </w:rPr>
        <w:t>长沙市雨花区</w:t>
      </w:r>
      <w:r w:rsidRPr="00552408">
        <w:rPr>
          <w:rFonts w:ascii="方正小标宋简体" w:eastAsia="方正小标宋简体" w:hAnsi="微软雅黑" w:cs="宋体" w:hint="eastAsia"/>
          <w:kern w:val="0"/>
          <w:sz w:val="32"/>
          <w:szCs w:val="32"/>
        </w:rPr>
        <w:t>行政审批服务局</w:t>
      </w:r>
    </w:p>
    <w:p w:rsidR="0033423A" w:rsidRPr="0033423A" w:rsidRDefault="0033423A" w:rsidP="00552408">
      <w:pPr>
        <w:widowControl/>
        <w:shd w:val="clear" w:color="auto" w:fill="FFFFFF"/>
        <w:spacing w:line="600" w:lineRule="exact"/>
        <w:jc w:val="center"/>
        <w:outlineLvl w:val="1"/>
        <w:rPr>
          <w:rFonts w:ascii="方正小标宋简体" w:eastAsia="方正小标宋简体" w:hAnsi="微软雅黑" w:cs="宋体"/>
          <w:kern w:val="0"/>
          <w:sz w:val="32"/>
          <w:szCs w:val="32"/>
        </w:rPr>
      </w:pPr>
      <w:r w:rsidRPr="0033423A">
        <w:rPr>
          <w:rFonts w:ascii="方正小标宋简体" w:eastAsia="方正小标宋简体" w:hAnsi="微软雅黑" w:cs="宋体" w:hint="eastAsia"/>
          <w:kern w:val="0"/>
          <w:sz w:val="32"/>
          <w:szCs w:val="32"/>
        </w:rPr>
        <w:t>雇员招聘公告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因工作需要，雨花区</w:t>
      </w:r>
      <w:r w:rsidRPr="0097508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行政审批服务</w:t>
      </w: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局拟面向社会公开招聘工作人员</w:t>
      </w:r>
      <w:r w:rsidRPr="0097508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2</w:t>
      </w: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名（编外合同制人员），现将相关事项公告如下：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一、招聘岗位：</w:t>
      </w:r>
      <w:r w:rsidRPr="0097508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业务辅助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二、招聘人数：</w:t>
      </w:r>
      <w:r w:rsidRPr="0097508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2</w:t>
      </w: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名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三、招聘基本原则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按照公开、平等、竞争、择优的原则，面向社会公开招聘。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四、岗位要求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1.思想素质过硬，遵纪守法，作风正派，有责任感和奉献精神，能吃苦耐劳，</w:t>
      </w:r>
      <w:r w:rsidR="004A27F1" w:rsidRPr="007C4FB9">
        <w:rPr>
          <w:rFonts w:ascii="仿宋_GB2312" w:eastAsia="仿宋_GB2312" w:hAnsi="宋体" w:cs="宋体" w:hint="eastAsia"/>
          <w:color w:val="333333"/>
          <w:kern w:val="0"/>
          <w:sz w:val="24"/>
        </w:rPr>
        <w:t>有良好的职业道德和职业操守。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2.年龄3</w:t>
      </w:r>
      <w:r w:rsidRPr="0097508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5</w:t>
      </w: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周岁以下</w:t>
      </w:r>
      <w:r w:rsidR="00C170A4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(截止2019年12月31日)</w:t>
      </w: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，身体健康，无不良爱好。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3.具有全日制大专及以上学历，参加工作2年以上，能熟练使用相关电脑软件，具有一定的综合文字材料写作能力。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4.</w:t>
      </w:r>
      <w:r w:rsidR="005D0E51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有在政府部门工作一</w:t>
      </w: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年及以上的工作经历。（工作经历时间计算到2019年12月3</w:t>
      </w:r>
      <w:r w:rsidRPr="0097508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1</w:t>
      </w: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日。全日制高校毕业生在校期间参加社会实践、实习、兼职等经历，不能视为工作经历。）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b/>
          <w:color w:val="333333"/>
          <w:kern w:val="0"/>
          <w:sz w:val="24"/>
          <w:szCs w:val="24"/>
        </w:rPr>
        <w:t xml:space="preserve">　　5.</w:t>
      </w: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有下列情形之一的，不得参加公开招聘：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（1）涉嫌违纪违法正在接受有关专门机关审查尚未</w:t>
      </w:r>
      <w:proofErr w:type="gramStart"/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作出</w:t>
      </w:r>
      <w:proofErr w:type="gramEnd"/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结论的；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（2）受处分期间或者未满影响期限的；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（3）按照相关规定应当回避的；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（4）有不良行为记录的；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（5）法律、法规及有关政策规定的其他情形。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五、招聘的程序和方法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整个招聘过程不收取任何费用，按发布公告、报名、资格审查、面试、体检、公示和聘用等步骤进行。</w:t>
      </w:r>
    </w:p>
    <w:p w:rsidR="00975088" w:rsidRPr="00975088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（一）发布公告</w:t>
      </w:r>
      <w:r w:rsidRPr="0097508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。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ind w:firstLineChars="200" w:firstLine="480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在长沙市雨花区</w:t>
      </w:r>
      <w:r w:rsidRPr="0097508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人民政府</w:t>
      </w: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网站上发布《长沙市雨花区</w:t>
      </w:r>
      <w:r w:rsidRPr="0097508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行政审批服务局</w:t>
      </w: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雇员招聘公告》。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lastRenderedPageBreak/>
        <w:t xml:space="preserve">　　（二）报名与资格审查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1.报名方式：采取</w:t>
      </w:r>
      <w:r w:rsidR="00975088" w:rsidRPr="0097508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现场</w:t>
      </w: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报名的方式。</w:t>
      </w:r>
    </w:p>
    <w:p w:rsidR="0033423A" w:rsidRDefault="0033423A" w:rsidP="00ED0C41">
      <w:pPr>
        <w:widowControl/>
        <w:shd w:val="clear" w:color="auto" w:fill="FFFFFF"/>
        <w:spacing w:line="460" w:lineRule="exact"/>
        <w:ind w:firstLine="465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(1)报名时间：2019年</w:t>
      </w:r>
      <w:r w:rsidRPr="0097508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12</w:t>
      </w: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月27日9：00—</w:t>
      </w:r>
      <w:r w:rsidRPr="0097508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2020年1</w:t>
      </w: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月</w:t>
      </w:r>
      <w:r w:rsidR="005E138B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10</w:t>
      </w: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日17:00</w:t>
      </w:r>
    </w:p>
    <w:p w:rsidR="00ED0C41" w:rsidRPr="0033423A" w:rsidRDefault="00ED0C41" w:rsidP="00ED0C41">
      <w:pPr>
        <w:widowControl/>
        <w:shd w:val="clear" w:color="auto" w:fill="FFFFFF"/>
        <w:spacing w:line="460" w:lineRule="exact"/>
        <w:ind w:firstLineChars="200" w:firstLine="480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(2)</w:t>
      </w: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报名地点：雨花区政府机关大院二号楼B113室</w:t>
      </w:r>
    </w:p>
    <w:p w:rsidR="00ED0C41" w:rsidRDefault="00ED0C41" w:rsidP="00ED0C41">
      <w:pPr>
        <w:widowControl/>
        <w:shd w:val="clear" w:color="auto" w:fill="FFFFFF"/>
        <w:spacing w:line="460" w:lineRule="exact"/>
        <w:ind w:firstLine="465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(</w:t>
      </w: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3</w:t>
      </w: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)</w:t>
      </w: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提交材料</w:t>
      </w:r>
      <w:r w:rsidR="0033423A"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：符合条件的人员填写报名表（见附件）</w:t>
      </w: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，</w:t>
      </w:r>
      <w:r w:rsidR="0033423A"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提供个人相关证件（身份证、全日制大专及以上学历毕业证书</w:t>
      </w:r>
      <w:r w:rsidR="00DF21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原件</w:t>
      </w:r>
      <w:r w:rsidR="0033423A"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）</w:t>
      </w: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，</w:t>
      </w:r>
      <w:r w:rsidR="0033423A"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在政府部门工作经历（需政府部门工作单位盖章）</w:t>
      </w:r>
      <w:r w:rsidR="00DF21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，个人简历及两寸近期免冠彩色照片</w:t>
      </w: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。</w:t>
      </w:r>
    </w:p>
    <w:p w:rsidR="0033423A" w:rsidRPr="0033423A" w:rsidRDefault="0033423A" w:rsidP="00ED0C41">
      <w:pPr>
        <w:widowControl/>
        <w:shd w:val="clear" w:color="auto" w:fill="FFFFFF"/>
        <w:spacing w:line="460" w:lineRule="exact"/>
        <w:ind w:firstLine="465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2.资格审查</w:t>
      </w:r>
    </w:p>
    <w:p w:rsidR="0033423A" w:rsidRPr="0033423A" w:rsidRDefault="00866825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由雨花区</w:t>
      </w:r>
      <w:r w:rsidR="0033423A" w:rsidRPr="0097508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行政审批服务</w:t>
      </w:r>
      <w:r w:rsidR="0033423A"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局统一进行资格审查与初审，初审合格者进入面试</w:t>
      </w:r>
      <w:r w:rsidR="00C1253D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,</w:t>
      </w:r>
      <w:r w:rsidR="00C1253D">
        <w:rPr>
          <w:rFonts w:ascii="仿宋_GB2312" w:eastAsia="仿宋_GB2312" w:hAnsi="宋体" w:cs="宋体"/>
          <w:color w:val="333333"/>
          <w:kern w:val="0"/>
          <w:sz w:val="24"/>
          <w:szCs w:val="24"/>
        </w:rPr>
        <w:t>入围比例达</w:t>
      </w:r>
      <w:r w:rsidR="00C1253D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到</w:t>
      </w:r>
      <w:r w:rsidR="00C1253D" w:rsidRPr="00C1253D">
        <w:rPr>
          <w:rFonts w:ascii="仿宋_GB2312" w:eastAsia="仿宋_GB2312" w:hAnsi="宋体" w:cs="宋体"/>
          <w:color w:val="333333"/>
          <w:kern w:val="0"/>
          <w:sz w:val="24"/>
          <w:szCs w:val="24"/>
        </w:rPr>
        <w:t>1:3以上</w:t>
      </w:r>
      <w:r w:rsidR="00192093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入</w:t>
      </w:r>
      <w:proofErr w:type="gramStart"/>
      <w:r w:rsidR="00192093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闱</w:t>
      </w:r>
      <w:proofErr w:type="gramEnd"/>
      <w:r w:rsidR="00192093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面试</w:t>
      </w:r>
      <w:r w:rsidR="0033423A"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。报名者隐瞒有关情况或者提供虚假材料的，雨花区</w:t>
      </w:r>
      <w:r w:rsidR="0033423A" w:rsidRPr="0097508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行政审批服务</w:t>
      </w:r>
      <w:r w:rsidR="0033423A"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局有权取消资格，所造成的一切损失由报名者本人承担。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（三）面试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1.主要测试应试者的综合</w:t>
      </w:r>
      <w:r w:rsidR="005E138B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思维</w:t>
      </w: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、语言表达、人际交往、应变能力等。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2.根据面试成绩，从高分到低分按1:1比例确定入围人选。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3.面试时间、地点等待定，具体以通知为准。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（四）体检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体检参照国家公务员录用体检标准实施，体检及相关费用自行承担。入围人选体检不合格的，依次递补入围人选</w:t>
      </w:r>
      <w:r w:rsidR="00C170A4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，</w:t>
      </w:r>
      <w:r w:rsidR="00C170A4" w:rsidRPr="00C170A4">
        <w:rPr>
          <w:rFonts w:ascii="仿宋_GB2312" w:eastAsia="仿宋_GB2312" w:hAnsi="宋体" w:cs="宋体"/>
          <w:color w:val="333333"/>
          <w:kern w:val="0"/>
          <w:sz w:val="24"/>
          <w:szCs w:val="24"/>
        </w:rPr>
        <w:t>递补最多不超过两次</w:t>
      </w: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。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（五）公示和聘用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对拟聘用人员名单予以公示。公示期间有异议的，经查属实后取消其聘用资格</w:t>
      </w:r>
      <w:r w:rsidR="00C170A4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，依次替补入围人选，</w:t>
      </w:r>
      <w:r w:rsidR="00C170A4" w:rsidRPr="00C170A4">
        <w:rPr>
          <w:rFonts w:ascii="仿宋_GB2312" w:eastAsia="仿宋_GB2312" w:hAnsi="宋体" w:cs="宋体"/>
          <w:color w:val="333333"/>
          <w:kern w:val="0"/>
          <w:sz w:val="24"/>
          <w:szCs w:val="24"/>
        </w:rPr>
        <w:t>递补最多不超过两次</w:t>
      </w: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；无异议的，公示期满签订劳动合同，试用期为两个月。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六、工作待遇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工资标准执行雨花区机关事业单位编外合同制人员的相关标准，按国家有关规定缴纳五险。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咨询电话：0731—85880</w:t>
      </w:r>
      <w:r w:rsidRPr="0097508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866</w:t>
      </w:r>
      <w:r w:rsidR="00ED0C41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    联系人：吴丹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宋体" w:eastAsia="仿宋_GB2312" w:hAnsi="宋体" w:cs="宋体" w:hint="eastAsia"/>
          <w:color w:val="333333"/>
          <w:kern w:val="0"/>
          <w:sz w:val="24"/>
          <w:szCs w:val="24"/>
        </w:rPr>
        <w:t> </w:t>
      </w: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 附件:</w:t>
      </w:r>
      <w:hyperlink r:id="rId6" w:history="1">
        <w:r w:rsidRPr="00975088">
          <w:rPr>
            <w:rFonts w:ascii="仿宋_GB2312" w:eastAsia="仿宋_GB2312" w:hAnsi="Arial" w:cs="Arial" w:hint="eastAsia"/>
            <w:color w:val="333333"/>
            <w:kern w:val="0"/>
            <w:sz w:val="24"/>
            <w:szCs w:val="24"/>
          </w:rPr>
          <w:t>长沙市雨花区</w:t>
        </w:r>
        <w:r w:rsidR="00975088" w:rsidRPr="00975088">
          <w:rPr>
            <w:rFonts w:ascii="仿宋_GB2312" w:eastAsia="仿宋_GB2312" w:hAnsi="Arial" w:cs="Arial" w:hint="eastAsia"/>
            <w:color w:val="333333"/>
            <w:kern w:val="0"/>
            <w:sz w:val="24"/>
            <w:szCs w:val="24"/>
          </w:rPr>
          <w:t>行政审批服务</w:t>
        </w:r>
        <w:r w:rsidRPr="00975088">
          <w:rPr>
            <w:rFonts w:ascii="仿宋_GB2312" w:eastAsia="仿宋_GB2312" w:hAnsi="Arial" w:cs="Arial" w:hint="eastAsia"/>
            <w:color w:val="333333"/>
            <w:kern w:val="0"/>
            <w:sz w:val="24"/>
            <w:szCs w:val="24"/>
          </w:rPr>
          <w:t>局公开招聘雇员报名表.</w:t>
        </w:r>
        <w:proofErr w:type="gramStart"/>
        <w:r w:rsidRPr="00975088">
          <w:rPr>
            <w:rFonts w:ascii="仿宋_GB2312" w:eastAsia="仿宋_GB2312" w:hAnsi="Arial" w:cs="Arial" w:hint="eastAsia"/>
            <w:color w:val="333333"/>
            <w:kern w:val="0"/>
            <w:sz w:val="24"/>
            <w:szCs w:val="24"/>
          </w:rPr>
          <w:t>doc</w:t>
        </w:r>
        <w:proofErr w:type="gramEnd"/>
      </w:hyperlink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</w:t>
      </w:r>
    </w:p>
    <w:p w:rsidR="0033423A" w:rsidRPr="0033423A" w:rsidRDefault="0033423A" w:rsidP="00975088">
      <w:pPr>
        <w:widowControl/>
        <w:shd w:val="clear" w:color="auto" w:fill="FFFFFF"/>
        <w:spacing w:line="460" w:lineRule="exact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　</w:t>
      </w:r>
      <w:r w:rsidR="0097508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                                </w:t>
      </w: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长沙市雨花区</w:t>
      </w:r>
      <w:r w:rsidRPr="0097508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行政审批服务</w:t>
      </w: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局</w:t>
      </w:r>
    </w:p>
    <w:p w:rsidR="00BC7ED9" w:rsidRDefault="0033423A" w:rsidP="00975088">
      <w:pPr>
        <w:widowControl/>
        <w:shd w:val="clear" w:color="auto" w:fill="FFFFFF"/>
        <w:spacing w:line="460" w:lineRule="exact"/>
        <w:ind w:right="480" w:firstLineChars="2300" w:firstLine="5520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2019年1</w:t>
      </w:r>
      <w:r w:rsidRPr="00975088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2</w:t>
      </w:r>
      <w:r w:rsidRPr="0033423A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月27日</w:t>
      </w:r>
    </w:p>
    <w:p w:rsidR="005D0E51" w:rsidRDefault="005D0E51" w:rsidP="005D0E51">
      <w:pPr>
        <w:spacing w:line="520" w:lineRule="exact"/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ascii="宋体" w:hAnsi="宋体" w:cs="宋体" w:hint="eastAsia"/>
          <w:b/>
          <w:bCs/>
          <w:sz w:val="48"/>
          <w:szCs w:val="48"/>
        </w:rPr>
        <w:lastRenderedPageBreak/>
        <w:t>长沙市雨花区行政审批服务局</w:t>
      </w:r>
    </w:p>
    <w:p w:rsidR="005D0E51" w:rsidRDefault="005D0E51" w:rsidP="005D0E51">
      <w:pPr>
        <w:spacing w:line="520" w:lineRule="exact"/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ascii="宋体" w:hAnsi="宋体" w:cs="宋体" w:hint="eastAsia"/>
          <w:b/>
          <w:bCs/>
          <w:sz w:val="48"/>
          <w:szCs w:val="48"/>
        </w:rPr>
        <w:t>招聘雇员报名表</w:t>
      </w:r>
    </w:p>
    <w:p w:rsidR="005D0E51" w:rsidRDefault="005D0E51" w:rsidP="005D0E51">
      <w:pPr>
        <w:tabs>
          <w:tab w:val="left" w:pos="4935"/>
        </w:tabs>
        <w:spacing w:line="400" w:lineRule="exact"/>
        <w:ind w:right="60"/>
        <w:jc w:val="right"/>
        <w:rPr>
          <w:sz w:val="24"/>
        </w:rPr>
      </w:pPr>
    </w:p>
    <w:p w:rsidR="005D0E51" w:rsidRDefault="005D0E51" w:rsidP="005D0E51">
      <w:pPr>
        <w:tabs>
          <w:tab w:val="left" w:pos="4935"/>
        </w:tabs>
        <w:spacing w:line="400" w:lineRule="exact"/>
        <w:ind w:right="60"/>
        <w:jc w:val="right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填表时间</w:t>
      </w:r>
      <w:r>
        <w:rPr>
          <w:rFonts w:hint="eastAsia"/>
          <w:szCs w:val="21"/>
        </w:rPr>
        <w:t>：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月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日</w:t>
      </w:r>
    </w:p>
    <w:p w:rsidR="005D0E51" w:rsidRDefault="005D0E51" w:rsidP="005D0E51">
      <w:pPr>
        <w:tabs>
          <w:tab w:val="left" w:pos="4935"/>
        </w:tabs>
        <w:spacing w:line="400" w:lineRule="exact"/>
        <w:ind w:right="60"/>
        <w:jc w:val="right"/>
        <w:rPr>
          <w:rFonts w:ascii="宋体" w:hAnsi="宋体"/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1"/>
        <w:gridCol w:w="1088"/>
        <w:gridCol w:w="1089"/>
        <w:gridCol w:w="181"/>
        <w:gridCol w:w="726"/>
        <w:gridCol w:w="181"/>
        <w:gridCol w:w="545"/>
        <w:gridCol w:w="862"/>
        <w:gridCol w:w="45"/>
        <w:gridCol w:w="362"/>
        <w:gridCol w:w="363"/>
        <w:gridCol w:w="626"/>
        <w:gridCol w:w="281"/>
        <w:gridCol w:w="429"/>
        <w:gridCol w:w="480"/>
        <w:gridCol w:w="1451"/>
      </w:tblGrid>
      <w:tr w:rsidR="005D0E51" w:rsidTr="008D2892">
        <w:trPr>
          <w:trHeight w:val="856"/>
        </w:trPr>
        <w:tc>
          <w:tcPr>
            <w:tcW w:w="471" w:type="dxa"/>
            <w:vMerge w:val="restart"/>
            <w:textDirection w:val="tbRlV"/>
            <w:vAlign w:val="center"/>
          </w:tcPr>
          <w:p w:rsidR="005D0E51" w:rsidRDefault="005D0E51" w:rsidP="008D2892">
            <w:pPr>
              <w:ind w:left="113" w:right="113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 名</w:t>
            </w:r>
          </w:p>
        </w:tc>
        <w:tc>
          <w:tcPr>
            <w:tcW w:w="1088" w:type="dxa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现  名</w:t>
            </w:r>
          </w:p>
        </w:tc>
        <w:tc>
          <w:tcPr>
            <w:tcW w:w="2722" w:type="dxa"/>
            <w:gridSpan w:val="5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性  别</w:t>
            </w:r>
          </w:p>
        </w:tc>
        <w:tc>
          <w:tcPr>
            <w:tcW w:w="1351" w:type="dxa"/>
            <w:gridSpan w:val="3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451" w:type="dxa"/>
          </w:tcPr>
          <w:p w:rsidR="005D0E51" w:rsidRDefault="005D0E51" w:rsidP="008D2892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5D0E51" w:rsidRDefault="005D0E51" w:rsidP="008D2892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D0E51" w:rsidTr="008D2892">
        <w:trPr>
          <w:trHeight w:val="856"/>
        </w:trPr>
        <w:tc>
          <w:tcPr>
            <w:tcW w:w="471" w:type="dxa"/>
            <w:vMerge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曾用名</w:t>
            </w:r>
          </w:p>
        </w:tc>
        <w:tc>
          <w:tcPr>
            <w:tcW w:w="2722" w:type="dxa"/>
            <w:gridSpan w:val="5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民  族</w:t>
            </w:r>
          </w:p>
        </w:tc>
        <w:tc>
          <w:tcPr>
            <w:tcW w:w="1351" w:type="dxa"/>
            <w:gridSpan w:val="3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政治面貌</w:t>
            </w:r>
          </w:p>
        </w:tc>
        <w:tc>
          <w:tcPr>
            <w:tcW w:w="1451" w:type="dxa"/>
          </w:tcPr>
          <w:p w:rsidR="005D0E51" w:rsidRDefault="005D0E51" w:rsidP="008D2892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5D0E51" w:rsidRDefault="005D0E51" w:rsidP="008D2892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D0E51" w:rsidTr="008D2892">
        <w:trPr>
          <w:trHeight w:val="856"/>
        </w:trPr>
        <w:tc>
          <w:tcPr>
            <w:tcW w:w="1559" w:type="dxa"/>
            <w:gridSpan w:val="2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籍   贯</w:t>
            </w:r>
          </w:p>
        </w:tc>
        <w:tc>
          <w:tcPr>
            <w:tcW w:w="1270" w:type="dxa"/>
            <w:gridSpan w:val="2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5D0E51" w:rsidRDefault="005D0E51" w:rsidP="008D2892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身份证号码</w:t>
            </w:r>
          </w:p>
        </w:tc>
        <w:tc>
          <w:tcPr>
            <w:tcW w:w="2258" w:type="dxa"/>
            <w:gridSpan w:val="5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婚姻状况</w:t>
            </w:r>
          </w:p>
        </w:tc>
        <w:tc>
          <w:tcPr>
            <w:tcW w:w="1451" w:type="dxa"/>
          </w:tcPr>
          <w:p w:rsidR="005D0E51" w:rsidRDefault="005D0E51" w:rsidP="008D2892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5D0E51" w:rsidRDefault="005D0E51" w:rsidP="008D2892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D0E51" w:rsidTr="008D2892">
        <w:trPr>
          <w:trHeight w:val="856"/>
        </w:trPr>
        <w:tc>
          <w:tcPr>
            <w:tcW w:w="1559" w:type="dxa"/>
            <w:gridSpan w:val="2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现居住地及所在社区、村</w:t>
            </w:r>
          </w:p>
        </w:tc>
        <w:tc>
          <w:tcPr>
            <w:tcW w:w="7621" w:type="dxa"/>
            <w:gridSpan w:val="14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D0E51" w:rsidTr="008D2892">
        <w:trPr>
          <w:trHeight w:val="856"/>
        </w:trPr>
        <w:tc>
          <w:tcPr>
            <w:tcW w:w="1559" w:type="dxa"/>
            <w:gridSpan w:val="2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现户口</w:t>
            </w:r>
          </w:p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所在地</w:t>
            </w:r>
          </w:p>
        </w:tc>
        <w:tc>
          <w:tcPr>
            <w:tcW w:w="7621" w:type="dxa"/>
            <w:gridSpan w:val="14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D0E51" w:rsidTr="008D2892">
        <w:trPr>
          <w:trHeight w:val="856"/>
        </w:trPr>
        <w:tc>
          <w:tcPr>
            <w:tcW w:w="1559" w:type="dxa"/>
            <w:gridSpan w:val="2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现有学位</w:t>
            </w:r>
          </w:p>
        </w:tc>
        <w:tc>
          <w:tcPr>
            <w:tcW w:w="2177" w:type="dxa"/>
            <w:gridSpan w:val="4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现有学历及所学专业</w:t>
            </w:r>
          </w:p>
        </w:tc>
        <w:tc>
          <w:tcPr>
            <w:tcW w:w="3992" w:type="dxa"/>
            <w:gridSpan w:val="7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D0E51" w:rsidTr="008D2892">
        <w:trPr>
          <w:trHeight w:val="826"/>
        </w:trPr>
        <w:tc>
          <w:tcPr>
            <w:tcW w:w="1559" w:type="dxa"/>
            <w:gridSpan w:val="2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毕业院校</w:t>
            </w:r>
          </w:p>
        </w:tc>
        <w:tc>
          <w:tcPr>
            <w:tcW w:w="3629" w:type="dxa"/>
            <w:gridSpan w:val="7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51" w:type="dxa"/>
            <w:gridSpan w:val="3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毕业时间</w:t>
            </w:r>
          </w:p>
        </w:tc>
        <w:tc>
          <w:tcPr>
            <w:tcW w:w="2641" w:type="dxa"/>
            <w:gridSpan w:val="4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D0E51" w:rsidTr="008D2892">
        <w:trPr>
          <w:trHeight w:val="826"/>
        </w:trPr>
        <w:tc>
          <w:tcPr>
            <w:tcW w:w="1559" w:type="dxa"/>
            <w:gridSpan w:val="2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学历类型</w:t>
            </w:r>
          </w:p>
        </w:tc>
        <w:tc>
          <w:tcPr>
            <w:tcW w:w="7621" w:type="dxa"/>
            <w:gridSpan w:val="14"/>
            <w:vAlign w:val="center"/>
          </w:tcPr>
          <w:p w:rsidR="005D0E51" w:rsidRDefault="005D0E51" w:rsidP="008D2892">
            <w:pPr>
              <w:pStyle w:val="2"/>
              <w:shd w:val="clear" w:color="auto" w:fill="FFFFFF"/>
              <w:wordWrap w:val="0"/>
              <w:spacing w:before="0" w:beforeAutospacing="0" w:after="0" w:afterAutospacing="0" w:line="5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 w:val="0"/>
                <w:sz w:val="24"/>
                <w:szCs w:val="24"/>
              </w:rPr>
              <w:t xml:space="preserve">普通高等教育□ </w:t>
            </w:r>
            <w:r>
              <w:rPr>
                <w:rFonts w:hint="eastAsia"/>
                <w:b w:val="0"/>
                <w:color w:val="32343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仿宋_GB2312" w:eastAsia="仿宋_GB2312" w:hAnsi="仿宋_GB2312" w:cs="仿宋_GB2312"/>
                <w:b w:val="0"/>
                <w:sz w:val="24"/>
                <w:szCs w:val="24"/>
              </w:rPr>
              <w:t>成人教育□ 党校（行政学院）教育□ 研究生教育□</w:t>
            </w:r>
          </w:p>
        </w:tc>
      </w:tr>
      <w:tr w:rsidR="005D0E51" w:rsidTr="008D2892">
        <w:trPr>
          <w:trHeight w:val="856"/>
        </w:trPr>
        <w:tc>
          <w:tcPr>
            <w:tcW w:w="1559" w:type="dxa"/>
            <w:gridSpan w:val="2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现工作单位及职务</w:t>
            </w:r>
          </w:p>
        </w:tc>
        <w:tc>
          <w:tcPr>
            <w:tcW w:w="4354" w:type="dxa"/>
            <w:gridSpan w:val="9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专业技术职称</w:t>
            </w:r>
          </w:p>
        </w:tc>
        <w:tc>
          <w:tcPr>
            <w:tcW w:w="1931" w:type="dxa"/>
            <w:gridSpan w:val="2"/>
            <w:vAlign w:val="center"/>
          </w:tcPr>
          <w:p w:rsidR="005D0E51" w:rsidRDefault="005D0E51" w:rsidP="008D2892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D0E51" w:rsidTr="008D2892">
        <w:trPr>
          <w:trHeight w:val="856"/>
        </w:trPr>
        <w:tc>
          <w:tcPr>
            <w:tcW w:w="1559" w:type="dxa"/>
            <w:gridSpan w:val="2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档案所在或管理单位</w:t>
            </w:r>
          </w:p>
        </w:tc>
        <w:tc>
          <w:tcPr>
            <w:tcW w:w="7621" w:type="dxa"/>
            <w:gridSpan w:val="14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D0E51" w:rsidTr="008D2892">
        <w:trPr>
          <w:trHeight w:val="856"/>
        </w:trPr>
        <w:tc>
          <w:tcPr>
            <w:tcW w:w="1559" w:type="dxa"/>
            <w:gridSpan w:val="2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社保关系所在单位</w:t>
            </w:r>
          </w:p>
        </w:tc>
        <w:tc>
          <w:tcPr>
            <w:tcW w:w="7621" w:type="dxa"/>
            <w:gridSpan w:val="14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D0E51" w:rsidTr="008D2892">
        <w:trPr>
          <w:trHeight w:val="856"/>
        </w:trPr>
        <w:tc>
          <w:tcPr>
            <w:tcW w:w="1559" w:type="dxa"/>
            <w:gridSpan w:val="2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报考单位及职务</w:t>
            </w:r>
          </w:p>
        </w:tc>
        <w:tc>
          <w:tcPr>
            <w:tcW w:w="7621" w:type="dxa"/>
            <w:gridSpan w:val="14"/>
            <w:vAlign w:val="center"/>
          </w:tcPr>
          <w:p w:rsidR="005D0E51" w:rsidRDefault="005D0E51" w:rsidP="008D2892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</w:p>
        </w:tc>
      </w:tr>
      <w:tr w:rsidR="005D0E51" w:rsidTr="008D2892">
        <w:trPr>
          <w:trHeight w:val="892"/>
        </w:trPr>
        <w:tc>
          <w:tcPr>
            <w:tcW w:w="1559" w:type="dxa"/>
            <w:gridSpan w:val="2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手 机</w:t>
            </w:r>
          </w:p>
        </w:tc>
        <w:tc>
          <w:tcPr>
            <w:tcW w:w="2902" w:type="dxa"/>
            <w:gridSpan w:val="7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固定电话</w:t>
            </w:r>
          </w:p>
        </w:tc>
        <w:tc>
          <w:tcPr>
            <w:tcW w:w="2360" w:type="dxa"/>
            <w:gridSpan w:val="3"/>
            <w:vAlign w:val="center"/>
          </w:tcPr>
          <w:p w:rsidR="005D0E51" w:rsidRDefault="005D0E51" w:rsidP="008D2892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D0E51" w:rsidTr="008D2892">
        <w:trPr>
          <w:cantSplit/>
          <w:trHeight w:val="7915"/>
        </w:trPr>
        <w:tc>
          <w:tcPr>
            <w:tcW w:w="1559" w:type="dxa"/>
            <w:gridSpan w:val="2"/>
            <w:textDirection w:val="tbRlV"/>
            <w:vAlign w:val="center"/>
          </w:tcPr>
          <w:p w:rsidR="005D0E51" w:rsidRDefault="005D0E51" w:rsidP="008D2892">
            <w:pPr>
              <w:ind w:left="113" w:right="113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（从高中阶段开始填写）</w:t>
            </w:r>
          </w:p>
          <w:p w:rsidR="005D0E51" w:rsidRDefault="005D0E51" w:rsidP="008D2892">
            <w:pPr>
              <w:ind w:left="113" w:right="113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621" w:type="dxa"/>
            <w:gridSpan w:val="14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D0E51" w:rsidTr="008D2892">
        <w:trPr>
          <w:trHeight w:val="826"/>
        </w:trPr>
        <w:tc>
          <w:tcPr>
            <w:tcW w:w="1559" w:type="dxa"/>
            <w:gridSpan w:val="2"/>
            <w:vMerge w:val="restart"/>
            <w:textDirection w:val="tbRlV"/>
            <w:vAlign w:val="center"/>
          </w:tcPr>
          <w:p w:rsidR="005D0E51" w:rsidRDefault="005D0E51" w:rsidP="008D2892">
            <w:pPr>
              <w:ind w:leftChars="54" w:left="233" w:right="113" w:hangingChars="50" w:hanging="12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家 庭 主 要 成 员 及 主 要 社会 关 系</w:t>
            </w:r>
          </w:p>
        </w:tc>
        <w:tc>
          <w:tcPr>
            <w:tcW w:w="1996" w:type="dxa"/>
            <w:gridSpan w:val="3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  名</w:t>
            </w:r>
          </w:p>
        </w:tc>
        <w:tc>
          <w:tcPr>
            <w:tcW w:w="1588" w:type="dxa"/>
            <w:gridSpan w:val="3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关  系</w:t>
            </w:r>
          </w:p>
        </w:tc>
        <w:tc>
          <w:tcPr>
            <w:tcW w:w="4037" w:type="dxa"/>
            <w:gridSpan w:val="8"/>
            <w:vAlign w:val="center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工作单位及职务</w:t>
            </w:r>
          </w:p>
        </w:tc>
      </w:tr>
      <w:tr w:rsidR="005D0E51" w:rsidTr="008D2892">
        <w:trPr>
          <w:trHeight w:val="856"/>
        </w:trPr>
        <w:tc>
          <w:tcPr>
            <w:tcW w:w="1559" w:type="dxa"/>
            <w:gridSpan w:val="2"/>
            <w:vMerge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96" w:type="dxa"/>
            <w:gridSpan w:val="3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88" w:type="dxa"/>
            <w:gridSpan w:val="3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037" w:type="dxa"/>
            <w:gridSpan w:val="8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D0E51" w:rsidTr="008D2892">
        <w:trPr>
          <w:trHeight w:val="856"/>
        </w:trPr>
        <w:tc>
          <w:tcPr>
            <w:tcW w:w="1559" w:type="dxa"/>
            <w:gridSpan w:val="2"/>
            <w:vMerge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96" w:type="dxa"/>
            <w:gridSpan w:val="3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88" w:type="dxa"/>
            <w:gridSpan w:val="3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037" w:type="dxa"/>
            <w:gridSpan w:val="8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D0E51" w:rsidTr="008D2892">
        <w:trPr>
          <w:trHeight w:val="826"/>
        </w:trPr>
        <w:tc>
          <w:tcPr>
            <w:tcW w:w="1559" w:type="dxa"/>
            <w:gridSpan w:val="2"/>
            <w:vMerge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96" w:type="dxa"/>
            <w:gridSpan w:val="3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88" w:type="dxa"/>
            <w:gridSpan w:val="3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037" w:type="dxa"/>
            <w:gridSpan w:val="8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D0E51" w:rsidTr="008D2892">
        <w:trPr>
          <w:trHeight w:val="826"/>
        </w:trPr>
        <w:tc>
          <w:tcPr>
            <w:tcW w:w="1559" w:type="dxa"/>
            <w:gridSpan w:val="2"/>
            <w:vMerge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96" w:type="dxa"/>
            <w:gridSpan w:val="3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88" w:type="dxa"/>
            <w:gridSpan w:val="3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037" w:type="dxa"/>
            <w:gridSpan w:val="8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D0E51" w:rsidTr="008D2892">
        <w:trPr>
          <w:trHeight w:val="826"/>
        </w:trPr>
        <w:tc>
          <w:tcPr>
            <w:tcW w:w="1559" w:type="dxa"/>
            <w:gridSpan w:val="2"/>
            <w:vMerge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96" w:type="dxa"/>
            <w:gridSpan w:val="3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88" w:type="dxa"/>
            <w:gridSpan w:val="3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037" w:type="dxa"/>
            <w:gridSpan w:val="8"/>
          </w:tcPr>
          <w:p w:rsidR="005D0E51" w:rsidRDefault="005D0E51" w:rsidP="008D289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5D0E51" w:rsidRDefault="005D0E51" w:rsidP="005D0E51">
      <w:pPr>
        <w:widowControl/>
        <w:shd w:val="clear" w:color="auto" w:fill="FFFFFF"/>
        <w:spacing w:line="600" w:lineRule="exact"/>
        <w:ind w:right="560"/>
        <w:jc w:val="left"/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</w:pPr>
    </w:p>
    <w:p w:rsidR="00DF213A" w:rsidRDefault="00DF213A" w:rsidP="00DF213A">
      <w:pPr>
        <w:widowControl/>
        <w:shd w:val="clear" w:color="auto" w:fill="FFFFFF"/>
        <w:spacing w:line="460" w:lineRule="exact"/>
        <w:ind w:right="480" w:firstLineChars="2300" w:firstLine="5520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</w:p>
    <w:p w:rsidR="00DF213A" w:rsidRPr="00975088" w:rsidRDefault="00DF213A" w:rsidP="00DF213A">
      <w:pPr>
        <w:widowControl/>
        <w:shd w:val="clear" w:color="auto" w:fill="FFFFFF"/>
        <w:spacing w:line="460" w:lineRule="exact"/>
        <w:ind w:right="480" w:firstLineChars="2300" w:firstLine="6440"/>
        <w:rPr>
          <w:rFonts w:ascii="仿宋_GB2312" w:eastAsia="仿宋_GB2312"/>
          <w:sz w:val="28"/>
          <w:szCs w:val="28"/>
        </w:rPr>
      </w:pPr>
    </w:p>
    <w:sectPr w:rsidR="00DF213A" w:rsidRPr="00975088" w:rsidSect="00BC7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73C" w:rsidRDefault="008A073C" w:rsidP="00DF213A">
      <w:r>
        <w:separator/>
      </w:r>
    </w:p>
  </w:endnote>
  <w:endnote w:type="continuationSeparator" w:id="0">
    <w:p w:rsidR="008A073C" w:rsidRDefault="008A073C" w:rsidP="00DF2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73C" w:rsidRDefault="008A073C" w:rsidP="00DF213A">
      <w:r>
        <w:separator/>
      </w:r>
    </w:p>
  </w:footnote>
  <w:footnote w:type="continuationSeparator" w:id="0">
    <w:p w:rsidR="008A073C" w:rsidRDefault="008A073C" w:rsidP="00DF21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23A"/>
    <w:rsid w:val="00192093"/>
    <w:rsid w:val="00245937"/>
    <w:rsid w:val="0033423A"/>
    <w:rsid w:val="004070F6"/>
    <w:rsid w:val="004523C9"/>
    <w:rsid w:val="004A27F1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D0C41"/>
    <w:rsid w:val="00FA0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D9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3423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3423A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342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3423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7508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75088"/>
    <w:rPr>
      <w:sz w:val="18"/>
      <w:szCs w:val="18"/>
    </w:rPr>
  </w:style>
  <w:style w:type="paragraph" w:styleId="a6">
    <w:name w:val="List Paragraph"/>
    <w:basedOn w:val="a"/>
    <w:uiPriority w:val="34"/>
    <w:qFormat/>
    <w:rsid w:val="00975088"/>
    <w:pPr>
      <w:ind w:firstLineChars="200" w:firstLine="420"/>
    </w:pPr>
  </w:style>
  <w:style w:type="paragraph" w:styleId="a7">
    <w:name w:val="header"/>
    <w:basedOn w:val="a"/>
    <w:link w:val="Char0"/>
    <w:uiPriority w:val="99"/>
    <w:semiHidden/>
    <w:unhideWhenUsed/>
    <w:rsid w:val="00DF2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DF213A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DF21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DF213A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DF213A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DF21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7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1649">
          <w:marLeft w:val="0"/>
          <w:marRight w:val="0"/>
          <w:marTop w:val="100"/>
          <w:marBottom w:val="100"/>
          <w:divBdr>
            <w:top w:val="single" w:sz="6" w:space="15" w:color="E5E8E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uhua.gov.cn/yuhua/wzdh/384213/384606/384616/1775342/2019112617063521694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60</cp:revision>
  <cp:lastPrinted>2019-12-27T06:26:00Z</cp:lastPrinted>
  <dcterms:created xsi:type="dcterms:W3CDTF">2019-12-26T07:17:00Z</dcterms:created>
  <dcterms:modified xsi:type="dcterms:W3CDTF">2019-12-27T07:21:00Z</dcterms:modified>
</cp:coreProperties>
</file>