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FF" w:rsidRPr="00C568FF" w:rsidRDefault="00C568FF" w:rsidP="00C568FF">
      <w:pPr>
        <w:autoSpaceDE w:val="0"/>
        <w:autoSpaceDN w:val="0"/>
        <w:adjustRightInd w:val="0"/>
        <w:ind w:firstLineChars="0" w:firstLine="0"/>
        <w:jc w:val="center"/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</w:pPr>
      <w:r w:rsidRPr="00C568FF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>湖南医药学院第一附属医院</w:t>
      </w:r>
      <w:r w:rsidRPr="00C568FF">
        <w:rPr>
          <w:rFonts w:asciiTheme="majorEastAsia" w:eastAsiaTheme="majorEastAsia" w:hAnsiTheme="majorEastAsia" w:cs="方正小标宋简体"/>
          <w:b/>
          <w:color w:val="000000"/>
          <w:kern w:val="0"/>
          <w:sz w:val="36"/>
          <w:szCs w:val="36"/>
        </w:rPr>
        <w:t>2020</w:t>
      </w:r>
      <w:r w:rsidRPr="00C568FF">
        <w:rPr>
          <w:rFonts w:asciiTheme="majorEastAsia" w:eastAsiaTheme="majorEastAsia" w:hAnsiTheme="majorEastAsia" w:cs="方正小标宋简体" w:hint="eastAsia"/>
          <w:b/>
          <w:color w:val="000000"/>
          <w:kern w:val="0"/>
          <w:sz w:val="36"/>
          <w:szCs w:val="36"/>
        </w:rPr>
        <w:t>年招聘计划表</w:t>
      </w:r>
    </w:p>
    <w:p w:rsidR="00C568FF" w:rsidRDefault="00C568FF" w:rsidP="00C568FF">
      <w:pPr>
        <w:widowControl/>
        <w:spacing w:line="300" w:lineRule="atLeast"/>
        <w:ind w:firstLineChars="0" w:firstLine="640"/>
        <w:jc w:val="left"/>
        <w:rPr>
          <w:rFonts w:hint="eastAsia"/>
        </w:rPr>
      </w:pPr>
    </w:p>
    <w:tbl>
      <w:tblPr>
        <w:tblW w:w="10236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2033"/>
        <w:gridCol w:w="930"/>
        <w:gridCol w:w="2460"/>
        <w:gridCol w:w="2248"/>
        <w:gridCol w:w="2565"/>
      </w:tblGrid>
      <w:tr w:rsidR="00C568FF" w:rsidRPr="00C568FF" w:rsidTr="00FA20B8">
        <w:trPr>
          <w:trHeight w:val="270"/>
        </w:trPr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计划数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其它要求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肝胆外科医师1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全日制博士研究生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肝胆外科优先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神经内科医师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神经内科学（脑血管介入方向）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应届、有规培证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应届、有规培证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呼吸与危重症医学科医师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呼吸内科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应届、有规培证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血液肿瘤科医师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血液病学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应届、有规培证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中医科医师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针灸推拿学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应届、有规培证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肝胆外科医师2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普通外科学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应届、有规培证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耳鼻咽喉头颈外科医师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临床医学或耳鼻咽喉科学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应届、有规培证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妇科医师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应届、有规培证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产科医师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应届、有规培证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普外三科医师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烧伤、整形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应届、有规培证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应届、有规培证</w:t>
            </w:r>
          </w:p>
        </w:tc>
      </w:tr>
      <w:tr w:rsidR="00C568FF" w:rsidRPr="00C568FF" w:rsidTr="00FA20B8">
        <w:trPr>
          <w:trHeight w:val="54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重症医学科医师1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重症医学、内科学、外科学、麻醉学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应届、有规培证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药学部药师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全日制硕士研究生及以上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眼科医师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全日制一本及以上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麻醉科医师1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全日制一本及以上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临床医学、麻醉学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应届规培生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麻醉科医师2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全日制一本及以上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临床医学、麻醉学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重症医学科医师2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全日制一本及以上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应届规培生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创伤中心医师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全日制一本及以上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应届规培生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急诊科医师1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全日制一本及以上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急诊科医师2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全日制一本及以上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应届规培生</w:t>
            </w:r>
          </w:p>
        </w:tc>
      </w:tr>
      <w:tr w:rsidR="00C568FF" w:rsidRPr="00C568FF" w:rsidTr="00FA20B8">
        <w:trPr>
          <w:trHeight w:val="54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病理科医师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全日制一本及以上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临床医学、病理学及病理生理学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超声介入医师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全日制一本及以上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</w:t>
            </w:r>
          </w:p>
        </w:tc>
      </w:tr>
      <w:tr w:rsidR="00C568FF" w:rsidRPr="00C568FF" w:rsidTr="00FA20B8">
        <w:trPr>
          <w:trHeight w:val="108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影像中心介入医师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全日制一本及以上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临床医学、医学影像学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如有工作经历需已取得医师资格证，住院医师年龄30岁以下（已完成规培），主治医师年龄35岁以下，副主任医师年龄40岁以下。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营养科医师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全日制一本及以上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临床医学或营养相关专业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应届，有规培证优先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感染科医师1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全日制一本及以上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感染科医师2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全日制二本及以上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应届规培生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康复医学科医师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全日制二本及以上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临床医学、康复医学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应届规培生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院前急救医师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全日制二本及以上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应届规培生</w:t>
            </w:r>
          </w:p>
        </w:tc>
      </w:tr>
      <w:tr w:rsidR="00C568FF" w:rsidRPr="00C568FF" w:rsidTr="00FA20B8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高压氧科医师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全日制二本及以上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568FF" w:rsidRPr="00C568FF" w:rsidRDefault="00C568FF" w:rsidP="00FA20B8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7"/>
                <w:szCs w:val="17"/>
              </w:rPr>
            </w:pPr>
            <w:r w:rsidRPr="00C568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应届规培生</w:t>
            </w:r>
          </w:p>
        </w:tc>
      </w:tr>
    </w:tbl>
    <w:p w:rsidR="00C568FF" w:rsidRDefault="00C568FF" w:rsidP="00C568FF">
      <w:pPr>
        <w:widowControl/>
        <w:spacing w:line="300" w:lineRule="atLeast"/>
        <w:ind w:firstLineChars="0" w:firstLine="640"/>
        <w:jc w:val="left"/>
        <w:rPr>
          <w:rFonts w:hint="eastAsia"/>
        </w:rPr>
      </w:pPr>
    </w:p>
    <w:p w:rsidR="00C568FF" w:rsidRPr="00C568FF" w:rsidRDefault="00C568FF" w:rsidP="00C568FF">
      <w:pPr>
        <w:widowControl/>
        <w:spacing w:line="300" w:lineRule="atLeast"/>
        <w:ind w:firstLineChars="0" w:firstLine="640"/>
        <w:jc w:val="left"/>
        <w:rPr>
          <w:rFonts w:ascii="微软雅黑" w:eastAsia="微软雅黑" w:hAnsi="微软雅黑" w:cs="宋体"/>
          <w:color w:val="555555"/>
          <w:kern w:val="0"/>
          <w:sz w:val="17"/>
          <w:szCs w:val="17"/>
        </w:rPr>
      </w:pPr>
      <w:r w:rsidRPr="00C568FF">
        <w:rPr>
          <w:rFonts w:ascii="方正仿宋简体" w:eastAsia="方正仿宋简体" w:hAnsi="微软雅黑" w:cs="宋体" w:hint="eastAsia"/>
          <w:color w:val="555555"/>
          <w:kern w:val="0"/>
          <w:sz w:val="32"/>
          <w:szCs w:val="32"/>
        </w:rPr>
        <w:t>备注：</w:t>
      </w:r>
    </w:p>
    <w:p w:rsidR="00C568FF" w:rsidRPr="00C568FF" w:rsidRDefault="00C568FF" w:rsidP="00C568FF">
      <w:pPr>
        <w:widowControl/>
        <w:spacing w:line="300" w:lineRule="atLeast"/>
        <w:ind w:firstLineChars="0" w:firstLine="640"/>
        <w:jc w:val="left"/>
        <w:rPr>
          <w:rFonts w:ascii="微软雅黑" w:eastAsia="微软雅黑" w:hAnsi="微软雅黑" w:cs="宋体" w:hint="eastAsia"/>
          <w:color w:val="555555"/>
          <w:kern w:val="0"/>
          <w:sz w:val="17"/>
          <w:szCs w:val="17"/>
        </w:rPr>
      </w:pPr>
      <w:r w:rsidRPr="00C568FF">
        <w:rPr>
          <w:rFonts w:ascii="方正仿宋简体" w:eastAsia="方正仿宋简体" w:hAnsi="微软雅黑" w:cs="宋体" w:hint="eastAsia"/>
          <w:color w:val="555555"/>
          <w:kern w:val="0"/>
          <w:sz w:val="32"/>
          <w:szCs w:val="32"/>
        </w:rPr>
        <w:lastRenderedPageBreak/>
        <w:t>1.以上为2020年招聘计划，</w:t>
      </w:r>
      <w:r w:rsidRPr="00C568FF">
        <w:rPr>
          <w:rFonts w:ascii="方正仿宋简体" w:eastAsia="方正仿宋简体" w:hAnsi="微软雅黑" w:cs="宋体" w:hint="eastAsia"/>
          <w:color w:val="000000"/>
          <w:kern w:val="0"/>
          <w:sz w:val="32"/>
          <w:szCs w:val="32"/>
        </w:rPr>
        <w:t>医学伦理委员会办公室秘书岗位已于2020年1月7日挂医院官网《湖南医药学院第一附属医院医学伦理委员会办公室秘书招聘公告》进行招聘；护理4（往届）岗位已于2019年11月21日挂医院官网《2020年度护理人员（提前批）招聘公告》进行招聘。</w:t>
      </w:r>
    </w:p>
    <w:p w:rsidR="00C568FF" w:rsidRPr="00C568FF" w:rsidRDefault="00C568FF" w:rsidP="00C568FF">
      <w:pPr>
        <w:widowControl/>
        <w:spacing w:line="300" w:lineRule="atLeast"/>
        <w:ind w:firstLineChars="0" w:firstLine="640"/>
        <w:jc w:val="left"/>
        <w:rPr>
          <w:rFonts w:ascii="微软雅黑" w:eastAsia="微软雅黑" w:hAnsi="微软雅黑" w:cs="宋体" w:hint="eastAsia"/>
          <w:color w:val="555555"/>
          <w:kern w:val="0"/>
          <w:sz w:val="17"/>
          <w:szCs w:val="17"/>
        </w:rPr>
      </w:pPr>
      <w:r w:rsidRPr="00C568FF">
        <w:rPr>
          <w:rFonts w:ascii="方正仿宋简体" w:eastAsia="方正仿宋简体" w:hAnsi="微软雅黑" w:cs="宋体" w:hint="eastAsia"/>
          <w:color w:val="555555"/>
          <w:kern w:val="0"/>
          <w:sz w:val="32"/>
          <w:szCs w:val="32"/>
        </w:rPr>
        <w:t>2.投递简历：医院官网，请真实填写个人信息，并将身份证、学历学位证书、教育部学历证书电子注册备案表（尚未取得毕业证的提供学籍在线证明）、医师资格证等证件扫描件上传。</w:t>
      </w:r>
    </w:p>
    <w:p w:rsidR="00C568FF" w:rsidRDefault="00C568FF" w:rsidP="00C568FF">
      <w:pPr>
        <w:ind w:firstLineChars="0" w:firstLine="0"/>
        <w:rPr>
          <w:rFonts w:hint="eastAsia"/>
        </w:rPr>
      </w:pPr>
    </w:p>
    <w:p w:rsidR="00C568FF" w:rsidRPr="00C568FF" w:rsidRDefault="00C568FF" w:rsidP="00C568FF">
      <w:pPr>
        <w:ind w:firstLine="420"/>
      </w:pPr>
    </w:p>
    <w:sectPr w:rsidR="00C568FF" w:rsidRPr="00C568FF" w:rsidSect="00C568F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hakuyoxingshu7000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6794"/>
    <w:rsid w:val="003A53D9"/>
    <w:rsid w:val="007A0D36"/>
    <w:rsid w:val="007C7F1D"/>
    <w:rsid w:val="00BA0CEC"/>
    <w:rsid w:val="00BD6794"/>
    <w:rsid w:val="00C568FF"/>
    <w:rsid w:val="00E5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3D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A53D9"/>
    <w:rPr>
      <w:b/>
      <w:bCs/>
    </w:rPr>
  </w:style>
  <w:style w:type="paragraph" w:styleId="a5">
    <w:name w:val="List Paragraph"/>
    <w:basedOn w:val="a"/>
    <w:uiPriority w:val="34"/>
    <w:qFormat/>
    <w:rsid w:val="003A53D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2020-01-16T02:24:00Z</dcterms:created>
  <dcterms:modified xsi:type="dcterms:W3CDTF">2020-01-16T03:32:00Z</dcterms:modified>
</cp:coreProperties>
</file>