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790AAD" w:rsidRDefault="00790AAD" w:rsidP="00790AAD">
      <w:pPr>
        <w:ind w:firstLine="482"/>
        <w:jc w:val="center"/>
        <w:rPr>
          <w:rFonts w:hint="eastAsia"/>
          <w:sz w:val="24"/>
          <w:szCs w:val="24"/>
        </w:rPr>
      </w:pPr>
      <w:r w:rsidRPr="00790AAD">
        <w:rPr>
          <w:rStyle w:val="a3"/>
          <w:rFonts w:ascii="Tahoma" w:hAnsi="Tahoma" w:cs="Tahoma"/>
          <w:color w:val="000000"/>
          <w:sz w:val="24"/>
          <w:szCs w:val="24"/>
        </w:rPr>
        <w:t>海南热带海洋学院</w:t>
      </w:r>
      <w:r w:rsidRPr="00790AAD">
        <w:rPr>
          <w:rStyle w:val="a3"/>
          <w:rFonts w:ascii="Tahoma" w:hAnsi="Tahoma" w:cs="Tahoma"/>
          <w:color w:val="000000"/>
          <w:sz w:val="24"/>
          <w:szCs w:val="24"/>
        </w:rPr>
        <w:t>2020</w:t>
      </w:r>
      <w:r w:rsidRPr="00790AAD">
        <w:rPr>
          <w:rStyle w:val="a3"/>
          <w:rFonts w:ascii="Tahoma" w:hAnsi="Tahoma" w:cs="Tahoma"/>
          <w:color w:val="000000"/>
          <w:sz w:val="24"/>
          <w:szCs w:val="24"/>
        </w:rPr>
        <w:t>年高层次人才引进计划</w:t>
      </w:r>
    </w:p>
    <w:tbl>
      <w:tblPr>
        <w:tblStyle w:val="a"/>
        <w:tblW w:w="5485" w:type="pct"/>
        <w:jc w:val="center"/>
        <w:tblInd w:w="-647" w:type="dxa"/>
        <w:tblCellMar>
          <w:left w:w="0" w:type="dxa"/>
          <w:right w:w="0" w:type="dxa"/>
        </w:tblCellMar>
        <w:tblLook w:val="04A0"/>
      </w:tblPr>
      <w:tblGrid>
        <w:gridCol w:w="846"/>
        <w:gridCol w:w="1087"/>
        <w:gridCol w:w="1186"/>
        <w:gridCol w:w="1547"/>
        <w:gridCol w:w="555"/>
        <w:gridCol w:w="475"/>
        <w:gridCol w:w="522"/>
        <w:gridCol w:w="617"/>
        <w:gridCol w:w="2310"/>
      </w:tblGrid>
      <w:tr w:rsidR="00790AAD" w:rsidRPr="00790AAD" w:rsidTr="007B332B">
        <w:trPr>
          <w:trHeight w:val="770"/>
          <w:jc w:val="center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二级学院</w:t>
            </w:r>
          </w:p>
        </w:tc>
        <w:tc>
          <w:tcPr>
            <w:tcW w:w="11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一级学科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拟引进博士专业</w:t>
            </w: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（方向）要求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考核招聘计划数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岗位</w:t>
            </w:r>
          </w:p>
        </w:tc>
        <w:tc>
          <w:tcPr>
            <w:tcW w:w="5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学位</w:t>
            </w: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要求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专业技术</w:t>
            </w: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资格要求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90AAD" w:rsidRPr="00790AAD" w:rsidTr="007B332B">
        <w:trPr>
          <w:trHeight w:val="513"/>
          <w:jc w:val="center"/>
        </w:trPr>
        <w:tc>
          <w:tcPr>
            <w:tcW w:w="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海洋信息工程学院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信息与通信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工程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信号与信息处理/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通信与信息系统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考核成绩同分的情况下，符合工程（电子与通信工程方向）硕士点学术带头人或骨干教师条件优先。</w:t>
            </w:r>
          </w:p>
        </w:tc>
      </w:tr>
      <w:tr w:rsidR="00790AAD" w:rsidRPr="00790AAD" w:rsidTr="007B332B">
        <w:trPr>
          <w:trHeight w:val="589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电气工程/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电子科学与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技术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电路与系统/电机与电气/电力系统及其自动化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90AAD" w:rsidRPr="00790AAD" w:rsidTr="007B332B">
        <w:trPr>
          <w:trHeight w:val="902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招聘联系人：郑书记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咨询电话：13322056622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招聘邮箱：</w:t>
            </w:r>
            <w:r w:rsidRPr="00790AAD">
              <w:rPr>
                <w:rFonts w:ascii="宋体" w:eastAsia="宋体" w:hAnsi="宋体" w:cs="宋体"/>
                <w:kern w:val="0"/>
                <w:sz w:val="24"/>
                <w:szCs w:val="24"/>
              </w:rPr>
              <w:t>zzL4837@163.com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1027"/>
          <w:jc w:val="center"/>
        </w:trPr>
        <w:tc>
          <w:tcPr>
            <w:tcW w:w="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水产与生命学院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水产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捕捞学/渔业资源/水产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养殖学（病害方向、水产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经济动物育种方向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符合水产硕士点骨干教师条件；捕捞学方向人才如具备副高以上职称，学历要求可降为硕士。</w:t>
            </w:r>
          </w:p>
        </w:tc>
      </w:tr>
      <w:tr w:rsidR="00790AAD" w:rsidRPr="00790AAD" w:rsidTr="007B332B">
        <w:trPr>
          <w:trHeight w:val="922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招聘联系人：黄副院长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咨询电话：18876860068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招聘邮箱：huanghai74@126.com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680"/>
          <w:jc w:val="center"/>
        </w:trPr>
        <w:tc>
          <w:tcPr>
            <w:tcW w:w="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人文社会科学学院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语言学及应用语言学/中国现当代文学/中国少数民族语言文学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科研</w:t>
            </w:r>
          </w:p>
        </w:tc>
        <w:tc>
          <w:tcPr>
            <w:tcW w:w="5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符合中国语言文学硕士点学术带头人或骨干教师条件。</w:t>
            </w:r>
          </w:p>
        </w:tc>
      </w:tr>
      <w:tr w:rsidR="00790AAD" w:rsidRPr="00790AAD" w:rsidTr="007B332B">
        <w:trPr>
          <w:trHeight w:val="544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汉语言文字学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教授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符合汉语国际教育硕士点学术带头人条件。</w:t>
            </w:r>
          </w:p>
        </w:tc>
      </w:tr>
      <w:tr w:rsidR="00790AAD" w:rsidRPr="00790AAD" w:rsidTr="007B332B">
        <w:trPr>
          <w:trHeight w:val="588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政治学/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法学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国际关系/外交学/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国际法学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725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考核成绩同分的情况下，符合社会工作硕士点学术带头人或骨干教师条件优先。</w:t>
            </w:r>
          </w:p>
        </w:tc>
      </w:tr>
      <w:tr w:rsidR="00790AAD" w:rsidRPr="00790AAD" w:rsidTr="007B332B">
        <w:trPr>
          <w:trHeight w:val="574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招聘联系人：方副院长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咨询电话：18789658182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招聘邮箱：swflag@163.com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755"/>
          <w:jc w:val="center"/>
        </w:trPr>
        <w:tc>
          <w:tcPr>
            <w:tcW w:w="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食品科学与工程学院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与工程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食品科学/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食品质量与安全方向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符合工程（食品工程）硕士点骨干教师条件。</w:t>
            </w:r>
          </w:p>
        </w:tc>
      </w:tr>
      <w:tr w:rsidR="00790AAD" w:rsidRPr="00790AAD" w:rsidTr="007B332B">
        <w:trPr>
          <w:trHeight w:val="634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招聘联系人：薛副院长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咨询电话：15008990256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招聘邮箱：16356729@qq.com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951"/>
          <w:jc w:val="center"/>
        </w:trPr>
        <w:tc>
          <w:tcPr>
            <w:tcW w:w="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会计学/财务管理/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电子商务等方向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考核成绩同分的情况下，有国外留学经验优先。如具备副教授以上职称，学历要求可降为硕士。</w:t>
            </w:r>
          </w:p>
        </w:tc>
      </w:tr>
      <w:tr w:rsidR="00790AAD" w:rsidRPr="00790AAD" w:rsidTr="007B332B">
        <w:trPr>
          <w:trHeight w:val="740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出口管理/物流管理/物流工程/市场营销等方向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须有国外留学经验，能全英文教授管理学和经济学类课程。</w:t>
            </w:r>
          </w:p>
        </w:tc>
      </w:tr>
      <w:tr w:rsidR="00790AAD" w:rsidRPr="00790AAD" w:rsidTr="007B332B">
        <w:trPr>
          <w:trHeight w:val="634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7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招聘联系人：鲁副院长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咨询电话：0898-88827441/18789819726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招聘邮箱：rhdhsxy@hntou.edu.cn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604"/>
          <w:jc w:val="center"/>
        </w:trPr>
        <w:tc>
          <w:tcPr>
            <w:tcW w:w="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（大数据/人工智能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方向）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408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网络空间安全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网络安全</w:t>
            </w:r>
          </w:p>
        </w:tc>
        <w:tc>
          <w:tcPr>
            <w:tcW w:w="55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634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招聘联系人：陈副院长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咨询电话：13337617054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招聘邮箱：hyxyjsj@163.com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468"/>
          <w:jc w:val="center"/>
        </w:trPr>
        <w:tc>
          <w:tcPr>
            <w:tcW w:w="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物理学及相关专业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544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化学及相关专业</w:t>
            </w:r>
          </w:p>
        </w:tc>
        <w:tc>
          <w:tcPr>
            <w:tcW w:w="55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680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招聘联系人：冯副院长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咨询电话：13976201582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招聘邮箱：feng_h007@126.com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861"/>
          <w:jc w:val="center"/>
        </w:trPr>
        <w:tc>
          <w:tcPr>
            <w:tcW w:w="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理论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马克思主义基本原理/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马克思主义中国化研究/思想政治教育/中国近现代史基本问题研究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785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招聘联系人：宁院长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咨询电话：18289851305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招聘邮箱：ningbo0453@163.com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498"/>
          <w:jc w:val="center"/>
        </w:trPr>
        <w:tc>
          <w:tcPr>
            <w:tcW w:w="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外国语言文学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英语语言文学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498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外国语言文学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亚非语言文学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（泰语研究方向）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副教授及以上职称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755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招聘联系人：单副院长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咨询电话：0898-88650137/13976160668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招聘邮箱：2372543264@qq.com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680"/>
          <w:jc w:val="center"/>
        </w:trPr>
        <w:tc>
          <w:tcPr>
            <w:tcW w:w="8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7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民族学院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考古学及博物馆学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科研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如具备副教授以上职称，学历要求可降为硕士。</w:t>
            </w:r>
          </w:p>
        </w:tc>
      </w:tr>
      <w:tr w:rsidR="00790AAD" w:rsidRPr="00790AAD" w:rsidTr="007B332B">
        <w:trPr>
          <w:trHeight w:val="544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教育学等方向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考核成绩同分的情况下，具有幼儿教育实践经验优先。</w:t>
            </w:r>
          </w:p>
        </w:tc>
      </w:tr>
      <w:tr w:rsidR="00790AAD" w:rsidRPr="00790AAD" w:rsidTr="007B332B">
        <w:trPr>
          <w:trHeight w:val="483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7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民族学</w:t>
            </w:r>
          </w:p>
        </w:tc>
        <w:tc>
          <w:tcPr>
            <w:tcW w:w="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7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符合民族学硕士点骨干教师条件。</w:t>
            </w:r>
          </w:p>
        </w:tc>
      </w:tr>
      <w:tr w:rsidR="00790AAD" w:rsidRPr="00790AAD" w:rsidTr="007B332B">
        <w:trPr>
          <w:trHeight w:val="574"/>
          <w:jc w:val="center"/>
        </w:trPr>
        <w:tc>
          <w:tcPr>
            <w:tcW w:w="8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2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招聘联系人：姜副院长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咨询电话：13976284307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招聘邮箱：jiangfengyun2004@163.com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790AAD" w:rsidRPr="00790AAD" w:rsidTr="007B332B">
        <w:trPr>
          <w:trHeight w:val="408"/>
          <w:jc w:val="center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29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本次招聘岗位合计27人。</w:t>
            </w:r>
          </w:p>
        </w:tc>
      </w:tr>
      <w:tr w:rsidR="00790AAD" w:rsidRPr="00790AAD" w:rsidTr="007B332B">
        <w:trPr>
          <w:trHeight w:val="1102"/>
          <w:jc w:val="center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299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AAD" w:rsidRPr="00790AAD" w:rsidRDefault="00790AAD" w:rsidP="007B332B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①学历/学位须在2020年7月31日前取得；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②博士研究生年龄35周岁以下（即1984年6月30日后出生），博士研究生、副教授年龄40周岁以下（即1979年6月30日后出生），博士研究生、正教授年龄45周岁以下（即1974年6月30日后出生）；经学校考核确认的紧缺人才，年龄、学历和专业（方向）要求可适当放宽；</w:t>
            </w:r>
            <w:r w:rsidRPr="00790AA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③学校人才招聘联系电话：0898-88650905,18670012372（肖老师）,13976135609（唐老师）.</w:t>
            </w:r>
          </w:p>
        </w:tc>
      </w:tr>
    </w:tbl>
    <w:p w:rsidR="00790AAD" w:rsidRPr="00790AAD" w:rsidRDefault="00790AAD" w:rsidP="00790AAD">
      <w:pPr>
        <w:ind w:firstLine="420"/>
      </w:pPr>
    </w:p>
    <w:p w:rsidR="00790AAD" w:rsidRPr="00790AAD" w:rsidRDefault="00790AAD" w:rsidP="00790AAD">
      <w:pPr>
        <w:ind w:firstLine="420"/>
      </w:pPr>
    </w:p>
    <w:sectPr w:rsidR="00790AAD" w:rsidRPr="00790AA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0AAD"/>
    <w:rsid w:val="00790AAD"/>
    <w:rsid w:val="007A0D36"/>
    <w:rsid w:val="007C7F1D"/>
    <w:rsid w:val="00CF43A7"/>
    <w:rsid w:val="00EB6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0A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2020-02-26T06:06:00Z</dcterms:created>
  <dcterms:modified xsi:type="dcterms:W3CDTF">2020-02-26T06:10:00Z</dcterms:modified>
</cp:coreProperties>
</file>