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华文中宋" w:eastAsia="华文中宋"/>
          <w:b/>
          <w:sz w:val="40"/>
          <w:szCs w:val="40"/>
        </w:rPr>
      </w:pPr>
      <w:bookmarkStart w:id="0" w:name="_GoBack"/>
      <w:bookmarkEnd w:id="0"/>
      <w:r>
        <w:rPr>
          <w:rFonts w:hint="eastAsia" w:hAnsi="华文中宋" w:eastAsia="华文中宋"/>
          <w:b/>
          <w:sz w:val="40"/>
          <w:szCs w:val="40"/>
        </w:rPr>
        <w:t>管理世界杂志社2</w:t>
      </w:r>
      <w:r>
        <w:rPr>
          <w:rFonts w:hAnsi="华文中宋" w:eastAsia="华文中宋"/>
          <w:b/>
          <w:sz w:val="40"/>
          <w:szCs w:val="40"/>
        </w:rPr>
        <w:t>020年</w:t>
      </w:r>
      <w:r>
        <w:rPr>
          <w:rFonts w:hint="eastAsia" w:hAnsi="华文中宋" w:eastAsia="华文中宋"/>
          <w:b/>
          <w:sz w:val="40"/>
          <w:szCs w:val="40"/>
        </w:rPr>
        <w:t>公开招聘岗位条件表</w:t>
      </w:r>
    </w:p>
    <w:p/>
    <w:tbl>
      <w:tblPr>
        <w:tblStyle w:val="4"/>
        <w:tblW w:w="1473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532"/>
        <w:gridCol w:w="1394"/>
        <w:gridCol w:w="1812"/>
        <w:gridCol w:w="978"/>
        <w:gridCol w:w="1391"/>
        <w:gridCol w:w="1114"/>
        <w:gridCol w:w="1255"/>
        <w:gridCol w:w="1532"/>
        <w:gridCol w:w="1353"/>
        <w:gridCol w:w="17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67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序号</w:t>
            </w:r>
          </w:p>
        </w:tc>
        <w:tc>
          <w:tcPr>
            <w:tcW w:w="153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用人部门</w:t>
            </w:r>
          </w:p>
        </w:tc>
        <w:tc>
          <w:tcPr>
            <w:tcW w:w="139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招聘职位</w:t>
            </w:r>
          </w:p>
        </w:tc>
        <w:tc>
          <w:tcPr>
            <w:tcW w:w="181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职位简介</w:t>
            </w:r>
          </w:p>
        </w:tc>
        <w:tc>
          <w:tcPr>
            <w:tcW w:w="97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招聘人数</w:t>
            </w:r>
          </w:p>
        </w:tc>
        <w:tc>
          <w:tcPr>
            <w:tcW w:w="66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岗位条件</w:t>
            </w:r>
          </w:p>
        </w:tc>
        <w:tc>
          <w:tcPr>
            <w:tcW w:w="170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67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53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39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81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97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政治面貌</w:t>
            </w:r>
          </w:p>
        </w:tc>
        <w:tc>
          <w:tcPr>
            <w:tcW w:w="111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学历</w:t>
            </w:r>
          </w:p>
        </w:tc>
        <w:tc>
          <w:tcPr>
            <w:tcW w:w="125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学位</w:t>
            </w:r>
          </w:p>
        </w:tc>
        <w:tc>
          <w:tcPr>
            <w:tcW w:w="153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专业</w:t>
            </w:r>
          </w:p>
        </w:tc>
        <w:tc>
          <w:tcPr>
            <w:tcW w:w="13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工作经历</w:t>
            </w:r>
          </w:p>
        </w:tc>
        <w:tc>
          <w:tcPr>
            <w:tcW w:w="170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编辑部</w:t>
            </w:r>
          </w:p>
        </w:tc>
        <w:tc>
          <w:tcPr>
            <w:tcW w:w="1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编辑</w:t>
            </w:r>
          </w:p>
        </w:tc>
        <w:tc>
          <w:tcPr>
            <w:tcW w:w="181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负责审稿、校对、排版以及对外联络等相关工作。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中共党员1人，不限1人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研究生</w:t>
            </w:r>
          </w:p>
        </w:tc>
        <w:tc>
          <w:tcPr>
            <w:tcW w:w="1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博士</w:t>
            </w:r>
          </w:p>
        </w:tc>
        <w:tc>
          <w:tcPr>
            <w:tcW w:w="153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管理学、经济学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类及</w:t>
            </w:r>
            <w:r>
              <w:rPr>
                <w:rFonts w:hint="eastAsia" w:ascii="宋体" w:hAnsi="宋体" w:eastAsia="宋体"/>
                <w:sz w:val="24"/>
              </w:rPr>
              <w:t>相关专业</w:t>
            </w:r>
          </w:p>
        </w:tc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不限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应届毕业生，京外生源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  <w:jc w:val="center"/>
        </w:trPr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</w:t>
            </w:r>
          </w:p>
        </w:tc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编辑部</w:t>
            </w:r>
          </w:p>
        </w:tc>
        <w:tc>
          <w:tcPr>
            <w:tcW w:w="1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编辑</w:t>
            </w:r>
          </w:p>
        </w:tc>
        <w:tc>
          <w:tcPr>
            <w:tcW w:w="181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中共党员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研究生</w:t>
            </w:r>
          </w:p>
        </w:tc>
        <w:tc>
          <w:tcPr>
            <w:tcW w:w="1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博士</w:t>
            </w:r>
          </w:p>
        </w:tc>
        <w:tc>
          <w:tcPr>
            <w:tcW w:w="153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不限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应届毕业生，京内生源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br w:type="page"/>
            </w:r>
            <w:r>
              <w:rPr>
                <w:rFonts w:ascii="宋体" w:hAnsi="宋体" w:eastAsia="宋体"/>
                <w:sz w:val="24"/>
              </w:rPr>
              <w:t>3</w:t>
            </w:r>
          </w:p>
        </w:tc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br w:type="page"/>
            </w:r>
            <w:r>
              <w:rPr>
                <w:rFonts w:hint="eastAsia" w:ascii="宋体" w:hAnsi="宋体" w:eastAsia="宋体"/>
                <w:sz w:val="24"/>
              </w:rPr>
              <w:t>编辑部</w:t>
            </w:r>
          </w:p>
        </w:tc>
        <w:tc>
          <w:tcPr>
            <w:tcW w:w="1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编辑</w:t>
            </w:r>
          </w:p>
        </w:tc>
        <w:tc>
          <w:tcPr>
            <w:tcW w:w="181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不限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研究生</w:t>
            </w:r>
          </w:p>
        </w:tc>
        <w:tc>
          <w:tcPr>
            <w:tcW w:w="1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硕士</w:t>
            </w:r>
          </w:p>
        </w:tc>
        <w:tc>
          <w:tcPr>
            <w:tcW w:w="153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不限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应届毕业生，京内生源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4</w:t>
            </w:r>
          </w:p>
        </w:tc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编辑部</w:t>
            </w:r>
          </w:p>
        </w:tc>
        <w:tc>
          <w:tcPr>
            <w:tcW w:w="1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编辑</w:t>
            </w:r>
          </w:p>
        </w:tc>
        <w:tc>
          <w:tcPr>
            <w:tcW w:w="181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中共党员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研究生</w:t>
            </w:r>
          </w:p>
        </w:tc>
        <w:tc>
          <w:tcPr>
            <w:tcW w:w="1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硕士及以上</w:t>
            </w:r>
          </w:p>
        </w:tc>
        <w:tc>
          <w:tcPr>
            <w:tcW w:w="153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不限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非应届毕业生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5</w:t>
            </w:r>
          </w:p>
        </w:tc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学术交流中心</w:t>
            </w:r>
          </w:p>
        </w:tc>
        <w:tc>
          <w:tcPr>
            <w:tcW w:w="1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研究人员</w:t>
            </w:r>
          </w:p>
        </w:tc>
        <w:tc>
          <w:tcPr>
            <w:tcW w:w="1812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负责开展课题研究、举办学术会议等相关工作。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不限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研究生</w:t>
            </w:r>
          </w:p>
        </w:tc>
        <w:tc>
          <w:tcPr>
            <w:tcW w:w="1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硕士及以上</w:t>
            </w:r>
          </w:p>
        </w:tc>
        <w:tc>
          <w:tcPr>
            <w:tcW w:w="153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不限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非应届毕业生</w:t>
            </w:r>
          </w:p>
        </w:tc>
      </w:tr>
    </w:tbl>
    <w:p>
      <w:r>
        <w:rPr>
          <w:rFonts w:hint="eastAsia"/>
        </w:rPr>
        <w:t>注：</w:t>
      </w:r>
      <w:r>
        <w:t>招聘职位级别根据</w:t>
      </w:r>
      <w:r>
        <w:rPr>
          <w:rFonts w:hint="eastAsia"/>
        </w:rPr>
        <w:t>聘任人员的</w:t>
      </w:r>
      <w:r>
        <w:t>具体情况确定</w:t>
      </w:r>
      <w:r>
        <w:rPr>
          <w:rFonts w:hint="eastAsia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14"/>
    <w:rsid w:val="00160D0D"/>
    <w:rsid w:val="00331E14"/>
    <w:rsid w:val="00332388"/>
    <w:rsid w:val="006B09D4"/>
    <w:rsid w:val="00A65F96"/>
    <w:rsid w:val="00C409C5"/>
    <w:rsid w:val="03DA0E1B"/>
    <w:rsid w:val="658703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312</Characters>
  <Lines>2</Lines>
  <Paragraphs>1</Paragraphs>
  <TotalTime>0</TotalTime>
  <ScaleCrop>false</ScaleCrop>
  <LinksUpToDate>false</LinksUpToDate>
  <CharactersWithSpaces>365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2020-02-18T03:48:00Z</dcterms:created>
  <dc:creator>单 珊</dc:creator>
  <cp:lastModifiedBy>ぺ灬cc果冻ル</cp:lastModifiedBy>
  <cp:lastPrinted>2020-02-28T08:20:00Z</cp:lastPrinted>
  <dcterms:modified xsi:type="dcterms:W3CDTF">2020-03-02T01:26:15Z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