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36" w:rsidRPr="004751D5" w:rsidRDefault="00411C36" w:rsidP="00411C36">
      <w:pPr>
        <w:tabs>
          <w:tab w:val="left" w:pos="720"/>
          <w:tab w:val="left" w:pos="1330"/>
        </w:tabs>
        <w:spacing w:line="560" w:lineRule="exact"/>
        <w:jc w:val="left"/>
        <w:rPr>
          <w:rFonts w:ascii="黑体" w:eastAsia="黑体" w:hAnsi="黑体"/>
          <w:spacing w:val="12"/>
          <w:sz w:val="32"/>
          <w:szCs w:val="32"/>
        </w:rPr>
      </w:pPr>
      <w:r w:rsidRPr="004751D5">
        <w:rPr>
          <w:rFonts w:ascii="黑体" w:eastAsia="黑体" w:hAnsi="黑体" w:hint="eastAsia"/>
          <w:spacing w:val="12"/>
          <w:sz w:val="32"/>
          <w:szCs w:val="32"/>
        </w:rPr>
        <w:t>附件</w:t>
      </w:r>
      <w:r w:rsidR="00104F43">
        <w:rPr>
          <w:rFonts w:ascii="黑体" w:eastAsia="黑体" w:hAnsi="黑体" w:hint="eastAsia"/>
          <w:spacing w:val="12"/>
          <w:sz w:val="32"/>
          <w:szCs w:val="32"/>
        </w:rPr>
        <w:t>4</w:t>
      </w:r>
    </w:p>
    <w:p w:rsidR="00411C36" w:rsidRDefault="00411C36" w:rsidP="00411C36">
      <w:pPr>
        <w:tabs>
          <w:tab w:val="left" w:pos="720"/>
          <w:tab w:val="left" w:pos="1330"/>
        </w:tabs>
        <w:spacing w:line="560" w:lineRule="exact"/>
        <w:rPr>
          <w:rFonts w:eastAsia="仿宋_GB2312"/>
          <w:spacing w:val="12"/>
          <w:sz w:val="32"/>
          <w:szCs w:val="32"/>
        </w:rPr>
      </w:pPr>
    </w:p>
    <w:p w:rsidR="00411C36" w:rsidRDefault="00411C36" w:rsidP="00411C36">
      <w:pPr>
        <w:spacing w:line="500" w:lineRule="exact"/>
        <w:jc w:val="center"/>
        <w:rPr>
          <w:rFonts w:eastAsia="方正小标宋简体" w:cs="方正小标宋简体"/>
          <w:sz w:val="44"/>
          <w:szCs w:val="44"/>
        </w:rPr>
      </w:pPr>
      <w:r w:rsidRPr="006621EC">
        <w:rPr>
          <w:rFonts w:eastAsia="方正小标宋简体" w:cs="方正小标宋简体" w:hint="eastAsia"/>
          <w:sz w:val="44"/>
          <w:szCs w:val="44"/>
        </w:rPr>
        <w:t>亲属</w:t>
      </w:r>
      <w:r>
        <w:rPr>
          <w:rFonts w:eastAsia="方正小标宋简体" w:cs="方正小标宋简体" w:hint="eastAsia"/>
          <w:sz w:val="44"/>
          <w:szCs w:val="44"/>
        </w:rPr>
        <w:t>在局系统内工作</w:t>
      </w:r>
      <w:r w:rsidRPr="006621EC">
        <w:rPr>
          <w:rFonts w:eastAsia="方正小标宋简体" w:cs="方正小标宋简体" w:hint="eastAsia"/>
          <w:sz w:val="44"/>
          <w:szCs w:val="44"/>
        </w:rPr>
        <w:t>情况申报表</w:t>
      </w:r>
    </w:p>
    <w:p w:rsidR="00411C36" w:rsidRDefault="00411C36" w:rsidP="00411C36">
      <w:pPr>
        <w:wordWrap w:val="0"/>
        <w:jc w:val="right"/>
        <w:rPr>
          <w:rFonts w:cs="宋体"/>
          <w:sz w:val="24"/>
        </w:rPr>
      </w:pPr>
    </w:p>
    <w:p w:rsidR="00411C36" w:rsidRPr="00751380" w:rsidRDefault="00411C36" w:rsidP="00411C36">
      <w:pPr>
        <w:spacing w:line="400" w:lineRule="exact"/>
        <w:jc w:val="center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/>
          <w:sz w:val="30"/>
          <w:szCs w:val="30"/>
        </w:rPr>
        <w:t xml:space="preserve">                            </w:t>
      </w:r>
      <w:r w:rsidRPr="00751380">
        <w:rPr>
          <w:rFonts w:ascii="仿宋_GB2312" w:eastAsia="仿宋_GB2312" w:cs="宋体" w:hint="eastAsia"/>
          <w:sz w:val="30"/>
          <w:szCs w:val="30"/>
        </w:rPr>
        <w:t>填表时间：</w:t>
      </w:r>
      <w:r w:rsidRPr="00751380">
        <w:rPr>
          <w:rFonts w:ascii="仿宋_GB2312" w:eastAsia="仿宋_GB2312" w:cs="宋体"/>
          <w:sz w:val="30"/>
          <w:szCs w:val="30"/>
        </w:rPr>
        <w:t xml:space="preserve">     </w:t>
      </w:r>
      <w:r w:rsidRPr="00751380">
        <w:rPr>
          <w:rFonts w:ascii="仿宋_GB2312" w:eastAsia="仿宋_GB2312" w:cs="宋体" w:hint="eastAsia"/>
          <w:sz w:val="30"/>
          <w:szCs w:val="30"/>
        </w:rPr>
        <w:t>年</w:t>
      </w:r>
      <w:r w:rsidRPr="00751380">
        <w:rPr>
          <w:rFonts w:ascii="仿宋_GB2312" w:eastAsia="仿宋_GB2312" w:cs="宋体"/>
          <w:sz w:val="30"/>
          <w:szCs w:val="30"/>
        </w:rPr>
        <w:t xml:space="preserve">   </w:t>
      </w:r>
      <w:r w:rsidRPr="00751380">
        <w:rPr>
          <w:rFonts w:ascii="仿宋_GB2312" w:eastAsia="仿宋_GB2312" w:cs="宋体" w:hint="eastAsia"/>
          <w:sz w:val="30"/>
          <w:szCs w:val="30"/>
        </w:rPr>
        <w:t>月</w:t>
      </w:r>
      <w:r w:rsidRPr="00751380">
        <w:rPr>
          <w:rFonts w:ascii="仿宋_GB2312" w:eastAsia="仿宋_GB2312" w:cs="宋体"/>
          <w:sz w:val="30"/>
          <w:szCs w:val="30"/>
        </w:rPr>
        <w:t xml:space="preserve">   </w:t>
      </w:r>
      <w:r w:rsidRPr="00751380">
        <w:rPr>
          <w:rFonts w:ascii="仿宋_GB2312" w:eastAsia="仿宋_GB2312" w:cs="宋体" w:hint="eastAsia"/>
          <w:sz w:val="30"/>
          <w:szCs w:val="30"/>
        </w:rPr>
        <w:t>日</w:t>
      </w:r>
    </w:p>
    <w:tbl>
      <w:tblPr>
        <w:tblW w:w="10115" w:type="dxa"/>
        <w:jc w:val="center"/>
        <w:tblInd w:w="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22"/>
        <w:gridCol w:w="1860"/>
        <w:gridCol w:w="1453"/>
        <w:gridCol w:w="3991"/>
        <w:gridCol w:w="1789"/>
      </w:tblGrid>
      <w:tr w:rsidR="00411C36" w:rsidRPr="00751380" w:rsidTr="00907464">
        <w:trPr>
          <w:trHeight w:val="639"/>
          <w:jc w:val="center"/>
        </w:trPr>
        <w:tc>
          <w:tcPr>
            <w:tcW w:w="102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rFonts w:eastAsia="黑体"/>
                <w:spacing w:val="20"/>
                <w:sz w:val="30"/>
                <w:szCs w:val="30"/>
              </w:rPr>
            </w:pPr>
            <w:r w:rsidRPr="00751380">
              <w:rPr>
                <w:rFonts w:eastAsia="黑体" w:hAnsi="黑体" w:cs="黑体" w:hint="eastAsia"/>
                <w:spacing w:val="20"/>
                <w:sz w:val="30"/>
                <w:szCs w:val="30"/>
              </w:rPr>
              <w:t>申报人基本情况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51380">
              <w:rPr>
                <w:rFonts w:ascii="仿宋_GB2312" w:eastAsia="仿宋_GB2312" w:cs="宋体" w:hint="eastAsia"/>
                <w:sz w:val="30"/>
                <w:szCs w:val="30"/>
              </w:rPr>
              <w:t>姓名</w:t>
            </w:r>
          </w:p>
        </w:tc>
        <w:tc>
          <w:tcPr>
            <w:tcW w:w="5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51380">
              <w:rPr>
                <w:rFonts w:ascii="仿宋_GB2312" w:eastAsia="仿宋_GB2312" w:cs="宋体" w:hint="eastAsia"/>
                <w:sz w:val="30"/>
                <w:szCs w:val="30"/>
              </w:rPr>
              <w:t>现任职务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51380">
              <w:rPr>
                <w:rFonts w:ascii="仿宋_GB2312" w:eastAsia="仿宋_GB2312" w:cs="宋体" w:hint="eastAsia"/>
                <w:sz w:val="30"/>
                <w:szCs w:val="30"/>
              </w:rPr>
              <w:t>职级</w:t>
            </w:r>
            <w:r>
              <w:rPr>
                <w:rFonts w:ascii="仿宋_GB2312" w:eastAsia="仿宋_GB2312" w:cs="宋体" w:hint="eastAsia"/>
                <w:sz w:val="30"/>
                <w:szCs w:val="30"/>
              </w:rPr>
              <w:t>/身份</w:t>
            </w:r>
          </w:p>
        </w:tc>
      </w:tr>
      <w:tr w:rsidR="00411C36" w:rsidRPr="00751380" w:rsidTr="00907464">
        <w:trPr>
          <w:trHeight w:val="743"/>
          <w:jc w:val="center"/>
        </w:trPr>
        <w:tc>
          <w:tcPr>
            <w:tcW w:w="10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780"/>
          <w:jc w:val="center"/>
        </w:trPr>
        <w:tc>
          <w:tcPr>
            <w:tcW w:w="10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404370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404370">
              <w:rPr>
                <w:rFonts w:ascii="仿宋_GB2312" w:eastAsia="仿宋_GB2312" w:cs="宋体" w:hint="eastAsia"/>
                <w:sz w:val="30"/>
                <w:szCs w:val="30"/>
              </w:rPr>
              <w:t>分管工作</w:t>
            </w:r>
          </w:p>
          <w:p w:rsidR="00411C36" w:rsidRPr="00AA4684" w:rsidRDefault="00411C36" w:rsidP="00907464">
            <w:pPr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AA4684">
              <w:rPr>
                <w:rFonts w:ascii="仿宋_GB2312" w:eastAsia="仿宋_GB2312" w:cs="宋体" w:hint="eastAsia"/>
                <w:sz w:val="28"/>
                <w:szCs w:val="28"/>
              </w:rPr>
              <w:t>（职责分工）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1665"/>
          <w:jc w:val="center"/>
        </w:trPr>
        <w:tc>
          <w:tcPr>
            <w:tcW w:w="1022" w:type="dxa"/>
            <w:vMerge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11C36" w:rsidRPr="00404370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404370">
              <w:rPr>
                <w:rFonts w:ascii="仿宋_GB2312" w:eastAsia="仿宋_GB2312" w:cs="宋体" w:hint="eastAsia"/>
                <w:sz w:val="30"/>
                <w:szCs w:val="30"/>
              </w:rPr>
              <w:t>是否有近亲属</w:t>
            </w:r>
            <w:r>
              <w:rPr>
                <w:rFonts w:ascii="仿宋_GB2312" w:eastAsia="仿宋_GB2312" w:cs="宋体" w:hint="eastAsia"/>
                <w:sz w:val="30"/>
                <w:szCs w:val="30"/>
              </w:rPr>
              <w:t>在局系统内工作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411C36" w:rsidRDefault="00411C36" w:rsidP="00907464">
            <w:pPr>
              <w:spacing w:line="400" w:lineRule="exact"/>
              <w:jc w:val="center"/>
              <w:rPr>
                <w:rFonts w:eastAsia="黑体" w:hAnsi="黑体" w:cs="黑体"/>
                <w:sz w:val="30"/>
                <w:szCs w:val="30"/>
              </w:rPr>
            </w:pPr>
          </w:p>
          <w:p w:rsidR="00411C36" w:rsidRPr="00751380" w:rsidRDefault="00411C36" w:rsidP="00907464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 w:rsidRPr="00751380">
              <w:rPr>
                <w:rFonts w:eastAsia="黑体" w:hAnsi="黑体" w:cs="黑体" w:hint="eastAsia"/>
                <w:sz w:val="30"/>
                <w:szCs w:val="30"/>
              </w:rPr>
              <w:t>有</w:t>
            </w:r>
            <w:r w:rsidRPr="00F946D3">
              <w:rPr>
                <w:rFonts w:eastAsia="黑体"/>
                <w:sz w:val="52"/>
                <w:szCs w:val="52"/>
              </w:rPr>
              <w:t>□</w:t>
            </w:r>
            <w:r w:rsidRPr="00751380">
              <w:rPr>
                <w:rFonts w:eastAsia="黑体"/>
                <w:sz w:val="30"/>
                <w:szCs w:val="30"/>
              </w:rPr>
              <w:t xml:space="preserve">       </w:t>
            </w:r>
            <w:r w:rsidRPr="00751380">
              <w:rPr>
                <w:rFonts w:eastAsia="黑体" w:hAnsi="黑体" w:cs="黑体" w:hint="eastAsia"/>
                <w:sz w:val="30"/>
                <w:szCs w:val="30"/>
              </w:rPr>
              <w:t>无</w:t>
            </w:r>
            <w:r w:rsidRPr="00F946D3">
              <w:rPr>
                <w:rFonts w:eastAsia="黑体"/>
                <w:sz w:val="52"/>
                <w:szCs w:val="52"/>
              </w:rPr>
              <w:t>□</w:t>
            </w:r>
          </w:p>
          <w:p w:rsidR="00411C36" w:rsidRPr="00C036ED" w:rsidRDefault="00411C36" w:rsidP="00907464">
            <w:pPr>
              <w:spacing w:line="400" w:lineRule="exact"/>
              <w:rPr>
                <w:rFonts w:ascii="楷体" w:eastAsia="楷体" w:hAnsi="楷体"/>
                <w:sz w:val="30"/>
                <w:szCs w:val="30"/>
              </w:rPr>
            </w:pPr>
            <w:r w:rsidRPr="00C036ED">
              <w:rPr>
                <w:rFonts w:ascii="楷体" w:eastAsia="楷体" w:hAnsi="楷体" w:cs="楷体_GB2312" w:hint="eastAsia"/>
                <w:sz w:val="30"/>
                <w:szCs w:val="30"/>
              </w:rPr>
              <w:t>（如勾选“无”，则无需填写以下内容）</w:t>
            </w:r>
          </w:p>
        </w:tc>
      </w:tr>
      <w:tr w:rsidR="00411C36" w:rsidRPr="00751380" w:rsidTr="00907464">
        <w:trPr>
          <w:trHeight w:val="693"/>
          <w:jc w:val="center"/>
        </w:trPr>
        <w:tc>
          <w:tcPr>
            <w:tcW w:w="1022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411C36" w:rsidRPr="00AA4684" w:rsidRDefault="00411C36" w:rsidP="00907464">
            <w:pPr>
              <w:spacing w:line="400" w:lineRule="exact"/>
              <w:jc w:val="center"/>
              <w:rPr>
                <w:rFonts w:eastAsia="黑体" w:hAnsi="黑体" w:cs="黑体"/>
                <w:spacing w:val="20"/>
                <w:sz w:val="30"/>
                <w:szCs w:val="30"/>
              </w:rPr>
            </w:pPr>
            <w:r>
              <w:rPr>
                <w:rFonts w:eastAsia="黑体" w:hAnsi="黑体" w:cs="黑体" w:hint="eastAsia"/>
                <w:spacing w:val="20"/>
                <w:sz w:val="30"/>
                <w:szCs w:val="30"/>
              </w:rPr>
              <w:t>亲属在局系统内工作情况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2D266C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sz w:val="30"/>
                <w:szCs w:val="30"/>
              </w:rPr>
              <w:t>与本人关系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2D266C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2D266C">
              <w:rPr>
                <w:rFonts w:ascii="仿宋_GB2312" w:eastAsia="仿宋_GB2312" w:cs="宋体" w:hint="eastAsia"/>
                <w:sz w:val="30"/>
                <w:szCs w:val="30"/>
              </w:rPr>
              <w:t>姓名</w:t>
            </w:r>
          </w:p>
        </w:tc>
        <w:tc>
          <w:tcPr>
            <w:tcW w:w="39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2D266C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2D266C">
              <w:rPr>
                <w:rFonts w:ascii="仿宋_GB2312" w:eastAsia="仿宋_GB2312" w:cs="宋体" w:hint="eastAsia"/>
                <w:sz w:val="30"/>
                <w:szCs w:val="30"/>
              </w:rPr>
              <w:t>单位职务</w:t>
            </w:r>
          </w:p>
        </w:tc>
        <w:tc>
          <w:tcPr>
            <w:tcW w:w="1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2D266C" w:rsidRDefault="00411C36" w:rsidP="00907464">
            <w:pPr>
              <w:spacing w:line="40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sz w:val="30"/>
                <w:szCs w:val="30"/>
              </w:rPr>
              <w:t>身份/</w:t>
            </w:r>
            <w:r w:rsidRPr="002D266C">
              <w:rPr>
                <w:rFonts w:ascii="仿宋_GB2312" w:eastAsia="仿宋_GB2312" w:cs="宋体" w:hint="eastAsia"/>
                <w:sz w:val="30"/>
                <w:szCs w:val="30"/>
              </w:rPr>
              <w:t>职级</w:t>
            </w:r>
          </w:p>
        </w:tc>
      </w:tr>
      <w:tr w:rsidR="00411C36" w:rsidRPr="00751380" w:rsidTr="00907464">
        <w:trPr>
          <w:trHeight w:val="681"/>
          <w:jc w:val="center"/>
        </w:trPr>
        <w:tc>
          <w:tcPr>
            <w:tcW w:w="1022" w:type="dxa"/>
            <w:vMerge/>
            <w:tcBorders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681"/>
          <w:jc w:val="center"/>
        </w:trPr>
        <w:tc>
          <w:tcPr>
            <w:tcW w:w="1022" w:type="dxa"/>
            <w:vMerge/>
            <w:tcBorders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681"/>
          <w:jc w:val="center"/>
        </w:trPr>
        <w:tc>
          <w:tcPr>
            <w:tcW w:w="1022" w:type="dxa"/>
            <w:vMerge/>
            <w:tcBorders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681"/>
          <w:jc w:val="center"/>
        </w:trPr>
        <w:tc>
          <w:tcPr>
            <w:tcW w:w="1022" w:type="dxa"/>
            <w:vMerge/>
            <w:tcBorders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681"/>
          <w:jc w:val="center"/>
        </w:trPr>
        <w:tc>
          <w:tcPr>
            <w:tcW w:w="1022" w:type="dxa"/>
            <w:vMerge/>
            <w:tcBorders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411C36" w:rsidRPr="00751380" w:rsidTr="00907464">
        <w:trPr>
          <w:trHeight w:val="2333"/>
          <w:jc w:val="center"/>
        </w:trPr>
        <w:tc>
          <w:tcPr>
            <w:tcW w:w="10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1C36" w:rsidRPr="00751380" w:rsidRDefault="00411C36" w:rsidP="00907464">
            <w:pPr>
              <w:spacing w:line="360" w:lineRule="exact"/>
              <w:jc w:val="center"/>
              <w:rPr>
                <w:rFonts w:eastAsia="黑体" w:hAnsi="黑体" w:cs="黑体"/>
                <w:spacing w:val="20"/>
                <w:sz w:val="30"/>
                <w:szCs w:val="30"/>
              </w:rPr>
            </w:pPr>
            <w:r>
              <w:rPr>
                <w:rFonts w:eastAsia="黑体" w:hAnsi="黑体" w:cs="黑体" w:hint="eastAsia"/>
                <w:spacing w:val="20"/>
                <w:sz w:val="30"/>
                <w:szCs w:val="30"/>
              </w:rPr>
              <w:t>个人承诺</w:t>
            </w:r>
          </w:p>
        </w:tc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11C36" w:rsidRDefault="00411C36" w:rsidP="00907464">
            <w:pPr>
              <w:spacing w:line="400" w:lineRule="exact"/>
              <w:rPr>
                <w:rFonts w:ascii="仿宋_GB2312" w:eastAsia="仿宋_GB2312" w:cs="宋体"/>
                <w:sz w:val="30"/>
                <w:szCs w:val="30"/>
              </w:rPr>
            </w:pPr>
            <w:r w:rsidRPr="00254681">
              <w:rPr>
                <w:rFonts w:ascii="仿宋_GB2312" w:eastAsia="仿宋_GB2312" w:cs="宋体" w:hint="eastAsia"/>
                <w:b/>
                <w:sz w:val="30"/>
                <w:szCs w:val="30"/>
              </w:rPr>
              <w:t>本人承诺</w:t>
            </w:r>
            <w:r w:rsidRPr="00254681">
              <w:rPr>
                <w:rFonts w:ascii="仿宋_GB2312" w:eastAsia="仿宋_GB2312" w:cs="宋体" w:hint="eastAsia"/>
                <w:sz w:val="30"/>
                <w:szCs w:val="30"/>
              </w:rPr>
              <w:t>：以上情况均如实报告，如有不实，愿意接受组织严格处理。</w:t>
            </w:r>
          </w:p>
          <w:p w:rsidR="00411C36" w:rsidRDefault="00411C36" w:rsidP="00907464">
            <w:pPr>
              <w:spacing w:line="400" w:lineRule="exact"/>
              <w:rPr>
                <w:rFonts w:ascii="仿宋_GB2312" w:eastAsia="仿宋_GB2312" w:cs="宋体"/>
                <w:sz w:val="30"/>
                <w:szCs w:val="30"/>
              </w:rPr>
            </w:pPr>
          </w:p>
          <w:p w:rsidR="00411C36" w:rsidRPr="00751380" w:rsidRDefault="00411C36" w:rsidP="00907464">
            <w:pPr>
              <w:spacing w:line="400" w:lineRule="exact"/>
              <w:ind w:firstLineChars="1600" w:firstLine="4800"/>
              <w:rPr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sz w:val="30"/>
                <w:szCs w:val="30"/>
              </w:rPr>
              <w:t>承诺人签名：</w:t>
            </w:r>
          </w:p>
        </w:tc>
      </w:tr>
    </w:tbl>
    <w:p w:rsidR="00411C36" w:rsidRDefault="00411C36" w:rsidP="00411C36">
      <w:pPr>
        <w:tabs>
          <w:tab w:val="left" w:pos="720"/>
          <w:tab w:val="left" w:pos="1330"/>
        </w:tabs>
        <w:spacing w:line="640" w:lineRule="exact"/>
        <w:rPr>
          <w:rFonts w:ascii="楷体_GB2312" w:eastAsia="楷体_GB2312"/>
          <w:spacing w:val="12"/>
          <w:sz w:val="28"/>
          <w:szCs w:val="28"/>
        </w:rPr>
        <w:sectPr w:rsidR="00411C36" w:rsidSect="0019624D">
          <w:pgSz w:w="11906" w:h="16838"/>
          <w:pgMar w:top="1843" w:right="1800" w:bottom="1440" w:left="1800" w:header="851" w:footer="992" w:gutter="0"/>
          <w:cols w:space="425"/>
          <w:docGrid w:type="lines" w:linePitch="312"/>
        </w:sectPr>
      </w:pPr>
      <w:r w:rsidRPr="003E4F11">
        <w:rPr>
          <w:rFonts w:ascii="楷体_GB2312" w:eastAsia="楷体_GB2312" w:hint="eastAsia"/>
          <w:spacing w:val="12"/>
          <w:sz w:val="28"/>
          <w:szCs w:val="28"/>
        </w:rPr>
        <w:t>备注：亲属关系包含近、远亲关系。</w:t>
      </w:r>
    </w:p>
    <w:p w:rsidR="00411C36" w:rsidRDefault="00411C36" w:rsidP="00411C36">
      <w:pPr>
        <w:tabs>
          <w:tab w:val="left" w:pos="720"/>
          <w:tab w:val="left" w:pos="1330"/>
        </w:tabs>
        <w:spacing w:line="560" w:lineRule="exact"/>
        <w:ind w:firstLineChars="695" w:firstLine="3225"/>
        <w:rPr>
          <w:rFonts w:ascii="方正小标宋_GBK" w:eastAsia="方正小标宋_GBK"/>
          <w:spacing w:val="12"/>
          <w:sz w:val="44"/>
          <w:szCs w:val="44"/>
        </w:rPr>
      </w:pPr>
    </w:p>
    <w:p w:rsidR="00411C36" w:rsidRDefault="00411C36" w:rsidP="00411C36">
      <w:pPr>
        <w:tabs>
          <w:tab w:val="left" w:pos="720"/>
          <w:tab w:val="left" w:pos="1330"/>
        </w:tabs>
        <w:spacing w:line="560" w:lineRule="exact"/>
        <w:jc w:val="center"/>
        <w:rPr>
          <w:rFonts w:ascii="方正小标宋_GBK" w:eastAsia="方正小标宋_GBK"/>
          <w:spacing w:val="12"/>
          <w:sz w:val="44"/>
          <w:szCs w:val="44"/>
        </w:rPr>
      </w:pPr>
      <w:r>
        <w:rPr>
          <w:rFonts w:ascii="方正小标宋_GBK" w:eastAsia="方正小标宋_GBK" w:hint="eastAsia"/>
          <w:spacing w:val="12"/>
          <w:sz w:val="44"/>
          <w:szCs w:val="44"/>
        </w:rPr>
        <w:t>说  明</w:t>
      </w:r>
    </w:p>
    <w:p w:rsidR="00411C36" w:rsidRDefault="00411C36" w:rsidP="00411C36">
      <w:pPr>
        <w:tabs>
          <w:tab w:val="left" w:pos="720"/>
          <w:tab w:val="left" w:pos="1330"/>
        </w:tabs>
        <w:spacing w:line="560" w:lineRule="exact"/>
        <w:ind w:firstLineChars="196" w:firstLine="674"/>
        <w:rPr>
          <w:rFonts w:ascii="黑体" w:eastAsia="黑体" w:hAnsi="黑体"/>
          <w:spacing w:val="12"/>
          <w:sz w:val="32"/>
          <w:szCs w:val="32"/>
        </w:rPr>
      </w:pPr>
    </w:p>
    <w:p w:rsidR="00411C36" w:rsidRPr="00AA4684" w:rsidRDefault="00411C36" w:rsidP="00411C36">
      <w:pPr>
        <w:tabs>
          <w:tab w:val="left" w:pos="720"/>
          <w:tab w:val="left" w:pos="1330"/>
        </w:tabs>
        <w:spacing w:line="560" w:lineRule="exact"/>
        <w:ind w:firstLineChars="196" w:firstLine="674"/>
        <w:rPr>
          <w:rFonts w:eastAsia="仿宋_GB2312"/>
          <w:spacing w:val="12"/>
          <w:sz w:val="32"/>
          <w:szCs w:val="32"/>
        </w:rPr>
      </w:pPr>
      <w:r w:rsidRPr="00AA4684">
        <w:rPr>
          <w:rFonts w:ascii="黑体" w:eastAsia="黑体" w:hAnsi="黑体" w:hint="eastAsia"/>
          <w:spacing w:val="12"/>
          <w:sz w:val="32"/>
          <w:szCs w:val="32"/>
        </w:rPr>
        <w:t>亲属</w:t>
      </w:r>
      <w:r w:rsidRPr="00AA4684">
        <w:rPr>
          <w:rFonts w:eastAsia="仿宋_GB2312" w:hint="eastAsia"/>
          <w:spacing w:val="12"/>
          <w:sz w:val="32"/>
          <w:szCs w:val="32"/>
        </w:rPr>
        <w:t>包含夫妻关系、直系血亲关系、三代以内旁系血亲关系以及近姻亲关系。</w:t>
      </w:r>
    </w:p>
    <w:p w:rsidR="00411C36" w:rsidRPr="00AA4684" w:rsidRDefault="00411C36" w:rsidP="00411C36">
      <w:pPr>
        <w:tabs>
          <w:tab w:val="left" w:pos="720"/>
          <w:tab w:val="left" w:pos="1330"/>
        </w:tabs>
        <w:spacing w:line="560" w:lineRule="exact"/>
        <w:ind w:firstLineChars="196" w:firstLine="674"/>
        <w:rPr>
          <w:rFonts w:eastAsia="仿宋_GB2312"/>
          <w:spacing w:val="12"/>
          <w:sz w:val="32"/>
          <w:szCs w:val="32"/>
        </w:rPr>
      </w:pPr>
      <w:r w:rsidRPr="00AA4684">
        <w:rPr>
          <w:rFonts w:ascii="黑体" w:eastAsia="黑体" w:hAnsi="黑体" w:hint="eastAsia"/>
          <w:spacing w:val="12"/>
          <w:sz w:val="32"/>
          <w:szCs w:val="32"/>
        </w:rPr>
        <w:t>直系血亲关系：</w:t>
      </w:r>
      <w:r w:rsidRPr="00AA4684">
        <w:rPr>
          <w:rFonts w:eastAsia="仿宋_GB2312" w:hint="eastAsia"/>
          <w:spacing w:val="12"/>
          <w:sz w:val="32"/>
          <w:szCs w:val="32"/>
        </w:rPr>
        <w:t>法律意义上的直系血亲包括两种情况，一种是指有自然血缘关系的亲属，即生育自己和自己所生育的上下各代亲属。包括祖父母、外祖父母、父母、子女、孙子女、外孙子女；另一种是指本来没有血缘关系，但由法律确认其具有与自然血亲同等的权利义务的亲属，这种情况称之为法律拟制血亲。如养父母与养子女、继父母与继子女。</w:t>
      </w:r>
    </w:p>
    <w:p w:rsidR="00411C36" w:rsidRPr="00AA4684" w:rsidRDefault="00411C36" w:rsidP="00411C36">
      <w:pPr>
        <w:tabs>
          <w:tab w:val="left" w:pos="720"/>
          <w:tab w:val="left" w:pos="1330"/>
        </w:tabs>
        <w:spacing w:line="560" w:lineRule="exact"/>
        <w:ind w:firstLineChars="196" w:firstLine="674"/>
        <w:rPr>
          <w:rFonts w:eastAsia="仿宋_GB2312"/>
          <w:spacing w:val="12"/>
          <w:sz w:val="32"/>
          <w:szCs w:val="32"/>
        </w:rPr>
      </w:pPr>
      <w:r w:rsidRPr="00AA4684">
        <w:rPr>
          <w:rFonts w:ascii="黑体" w:eastAsia="黑体" w:hAnsi="黑体" w:hint="eastAsia"/>
          <w:spacing w:val="12"/>
          <w:sz w:val="32"/>
          <w:szCs w:val="32"/>
        </w:rPr>
        <w:t>三代以内旁系血亲关系：</w:t>
      </w:r>
      <w:r w:rsidRPr="00AA4684">
        <w:rPr>
          <w:rFonts w:eastAsia="仿宋_GB2312" w:hint="eastAsia"/>
          <w:spacing w:val="12"/>
          <w:sz w:val="32"/>
          <w:szCs w:val="32"/>
        </w:rPr>
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</w:r>
    </w:p>
    <w:p w:rsidR="00411C36" w:rsidRDefault="00411C36" w:rsidP="00411C36">
      <w:pPr>
        <w:tabs>
          <w:tab w:val="left" w:pos="720"/>
          <w:tab w:val="left" w:pos="1330"/>
        </w:tabs>
        <w:spacing w:line="640" w:lineRule="exact"/>
        <w:ind w:firstLineChars="200" w:firstLine="688"/>
        <w:rPr>
          <w:rFonts w:ascii="楷体_GB2312" w:eastAsia="楷体_GB2312"/>
          <w:spacing w:val="12"/>
          <w:sz w:val="28"/>
          <w:szCs w:val="28"/>
        </w:rPr>
      </w:pPr>
      <w:r w:rsidRPr="00AA4684">
        <w:rPr>
          <w:rFonts w:ascii="黑体" w:eastAsia="黑体" w:hAnsi="黑体" w:hint="eastAsia"/>
          <w:spacing w:val="12"/>
          <w:sz w:val="32"/>
          <w:szCs w:val="32"/>
        </w:rPr>
        <w:t>近姻亲关系：</w:t>
      </w:r>
      <w:r w:rsidRPr="00AA4684">
        <w:rPr>
          <w:rFonts w:eastAsia="仿宋_GB2312" w:hint="eastAsia"/>
          <w:spacing w:val="12"/>
          <w:sz w:val="32"/>
          <w:szCs w:val="32"/>
        </w:rPr>
        <w:t>姻亲是指以婚姻关系为中介而产生的亲属关系，近姻亲主要指配偶的父母、配偶的兄弟姐妹及其配偶、子女的配偶及子女配偶的父母、三代以内旁系血亲的配偶。</w:t>
      </w:r>
    </w:p>
    <w:p w:rsidR="001B1754" w:rsidRPr="00411C36" w:rsidRDefault="001B1754"/>
    <w:sectPr w:rsidR="001B1754" w:rsidRPr="00411C36" w:rsidSect="0019624D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67" w:rsidRDefault="00C74167" w:rsidP="00411C36">
      <w:r>
        <w:separator/>
      </w:r>
    </w:p>
  </w:endnote>
  <w:endnote w:type="continuationSeparator" w:id="1">
    <w:p w:rsidR="00C74167" w:rsidRDefault="00C74167" w:rsidP="0041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67" w:rsidRDefault="00C74167" w:rsidP="00411C36">
      <w:r>
        <w:separator/>
      </w:r>
    </w:p>
  </w:footnote>
  <w:footnote w:type="continuationSeparator" w:id="1">
    <w:p w:rsidR="00C74167" w:rsidRDefault="00C74167" w:rsidP="00411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C36"/>
    <w:rsid w:val="00104F43"/>
    <w:rsid w:val="001B1754"/>
    <w:rsid w:val="00411C36"/>
    <w:rsid w:val="00616919"/>
    <w:rsid w:val="00C7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杨海霖</dc:creator>
  <cp:keywords/>
  <dc:description/>
  <cp:lastModifiedBy>杨海霖</cp:lastModifiedBy>
  <cp:revision>3</cp:revision>
  <cp:lastPrinted>2020-01-16T02:42:00Z</cp:lastPrinted>
  <dcterms:created xsi:type="dcterms:W3CDTF">2019-05-13T09:00:00Z</dcterms:created>
  <dcterms:modified xsi:type="dcterms:W3CDTF">2020-01-16T02:42:00Z</dcterms:modified>
</cp:coreProperties>
</file>