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20年常州滨江经济开发区公开招聘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高层次专业人才简章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实施人才优先战略，优化人才队伍结构，进一步打造高层次专业型干部队伍，为推进长江大保护工作提供坚强的人才支持和智力保障，常州滨江经济开发区（以下简称滨开区）决定面向社会公开招聘5名高层次专业人才。现将有关事项公告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招聘岗位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详见附件1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二、招聘方式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按报名与资格审查、专业面试、岗位匹配度评价、体检、考察（政审）和公示六个环节进行，具体招聘工作由滨开区组织人社局负责组织实施和解释。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三、招聘条件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（一）基本条件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1.拥护党的理论和路线方针政策，拥护中华人民共和国宪法，遵纪守法，具有良好的政治素养、专业能力和职业操守，无不良社会行为记录，具备正常履行职责的身体条件。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具有全日制大学本科及以上学历，有相关专业副高及以上职称的不受学历限制。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3.总工程师岗位年龄50周岁以下（1970年1月1日以后出生），其他岗位年龄40周岁以下（</w:t>
      </w:r>
      <w:r>
        <w:rPr>
          <w:rFonts w:ascii="仿宋_GB2312" w:eastAsia="仿宋_GB2312"/>
          <w:sz w:val="32"/>
          <w:szCs w:val="32"/>
        </w:rPr>
        <w:t>198</w:t>
      </w:r>
      <w:r>
        <w:rPr>
          <w:rFonts w:hint="eastAsia" w:ascii="仿宋_GB2312" w:eastAsia="仿宋_GB2312"/>
          <w:sz w:val="32"/>
          <w:szCs w:val="32"/>
        </w:rPr>
        <w:t>0年1月1日以后出生）。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4.具备与招聘岗位相匹配的专业和从业经验（详见附件1）。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（二）岗位优先条件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1.“一流”高校、“一流”专业、原“985”“211”高校或世界排名前200强高校毕业的。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2.全日制硕士及以上学历的。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3.拥有相关执业资格证书或相关专业中级及以上职称的。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（三）不得报考的情形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.不符合招聘岗位条件要求的人员。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.在读学生、现役军人。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</w:t>
      </w:r>
      <w:r>
        <w:rPr>
          <w:rFonts w:hint="eastAsia" w:ascii="仿宋_GB2312" w:eastAsia="仿宋_GB2312"/>
          <w:spacing w:val="-6"/>
          <w:sz w:val="32"/>
          <w:szCs w:val="32"/>
        </w:rPr>
        <w:t>政府部门认定具有考试违纪行为且在禁考期内的人员。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.存在违法犯罪记录或其他纪律处分的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被开除党籍或开除公职人员、近三年内受到其他党纪政纪处分的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因涉嫌违法违纪被司法机关、纪检监察部门立案查处尚未结案的。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.法律规定不得参加报考的其他情形人员。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四、招聘程序</w:t>
      </w:r>
    </w:p>
    <w:p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（一）报名和资格审查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报名时间：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20年3月13日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3月25日。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报名方式：电子邮件报名，邮箱：229992188@qq.com。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报考人员须将本人身份证（正反面）、学历学位证书、执业资格证书、职称证书、岗位要求的其他证明材料（劳动合同、工作证明）等照片与报名登记表（附件2）一并打包发送电子邮件。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报考人员必须保证所提供的证明材料真实有效，一经发现弄虚作假，立即取消应聘资格。资格审查合格，取得考试资格。</w:t>
      </w:r>
    </w:p>
    <w:p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宋体" w:hAnsi="宋体" w:eastAsia="楷体_GB2312" w:cs="宋体"/>
          <w:sz w:val="32"/>
          <w:szCs w:val="32"/>
        </w:rPr>
        <w:t>二</w:t>
      </w:r>
      <w:r>
        <w:rPr>
          <w:rFonts w:hint="eastAsia" w:ascii="楷体_GB2312" w:eastAsia="楷体_GB2312"/>
          <w:sz w:val="32"/>
          <w:szCs w:val="32"/>
        </w:rPr>
        <w:t>）专业面试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本次公开招聘不设开考比例。如有满足条件人员报考，即可根据需要组织专业面试，总分100分，面试合格线为70分，面试时间和地点另行通知。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（三）岗位匹配度评价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岗位匹配度评价根据岗位优先条件由毕业院校、专业、学历、执业资格和技术职称要素评分构成。</w:t>
      </w:r>
    </w:p>
    <w:p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（四）体检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根据考生的综合成绩（面试分数+岗位匹配度评价分数）从高分到低分按1:1的比例确定体检名单。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对体检不符合要求出现缺额的，则按综合成绩由高分到低分依次递补。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体检由滨开区组织人社局统一组织，体检标准参照《公务员录用体检通用标准（试行）》执行，费用自理。</w:t>
      </w:r>
    </w:p>
    <w:p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（五）考察（政审）与公示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体检合格人员按有关规定组织考察（政审），重点考察（政审）其在重大政治问题上的立场和现实生活中的道德品行。因考察（政审）不合格出现缺额的，由招录单位决定是否根据综合成绩从高分到低分进行替补。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（六）公示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根据考察（政审）结果提出拟录用人选，报请滨开区党工委研究决定，并在辖区内公示。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录用及派遣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1.公示期满，符合录用条件的，办理录用手续。不符合录用条件的，不予录用。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录用人员与常州滨开人力资源有限公司签订劳动合同，录用人员实行合同化管理、企业化保险的管理办法，按规定缴纳五险一金。薪酬参照滨开区高层次人才引进标准执行。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3.被聘用人员与原单位签订劳动（聘用）合同或协议的，由本人与原单位按照有关规定自行协商解除关系。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六、招聘咨询及监督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政策咨询电话：0519-</w:t>
      </w:r>
      <w:r>
        <w:rPr>
          <w:rFonts w:ascii="仿宋_GB2312" w:eastAsia="仿宋_GB2312"/>
          <w:sz w:val="32"/>
          <w:szCs w:val="32"/>
        </w:rPr>
        <w:t xml:space="preserve">81583082    </w:t>
      </w:r>
      <w:r>
        <w:rPr>
          <w:rFonts w:hint="eastAsia" w:ascii="仿宋_GB2312" w:eastAsia="仿宋_GB2312"/>
          <w:sz w:val="32"/>
          <w:szCs w:val="32"/>
        </w:rPr>
        <w:t>0519-</w:t>
      </w:r>
      <w:r>
        <w:rPr>
          <w:rFonts w:ascii="仿宋_GB2312" w:eastAsia="仿宋_GB2312"/>
          <w:sz w:val="32"/>
          <w:szCs w:val="32"/>
        </w:rPr>
        <w:t>85868</w:t>
      </w:r>
      <w:r>
        <w:rPr>
          <w:rFonts w:hint="eastAsia" w:ascii="仿宋_GB2312" w:eastAsia="仿宋_GB2312"/>
          <w:sz w:val="32"/>
          <w:szCs w:val="32"/>
        </w:rPr>
        <w:t>900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监督举报电话：0519-</w:t>
      </w:r>
      <w:r>
        <w:rPr>
          <w:rFonts w:ascii="仿宋_GB2312" w:eastAsia="仿宋_GB2312"/>
          <w:sz w:val="32"/>
          <w:szCs w:val="32"/>
        </w:rPr>
        <w:t>85608587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七、其他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本简章由滨开区组织人社局负责解释。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招聘的相关信息和表格可在常州滨江经济开发区党建网（http://www.cjdj.gov.cn/）上查询及下载。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pacing w:val="-20"/>
          <w:sz w:val="32"/>
          <w:szCs w:val="32"/>
        </w:rPr>
        <w:t>1.常州滨江经济开发区公开招聘高层次专业人才岗位简介表</w:t>
      </w:r>
    </w:p>
    <w:p>
      <w:pPr>
        <w:widowControl/>
        <w:spacing w:line="560" w:lineRule="exact"/>
        <w:ind w:firstLine="1400" w:firstLineChars="500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2.常州滨江经济开发区公开招聘高层次专业人才报名登记表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江苏常州</w:t>
      </w:r>
      <w:r>
        <w:rPr>
          <w:rFonts w:hint="eastAsia" w:ascii="仿宋_GB2312" w:eastAsia="仿宋_GB2312"/>
          <w:sz w:val="32"/>
          <w:szCs w:val="32"/>
        </w:rPr>
        <w:t>滨江经济开发区组织人</w:t>
      </w:r>
      <w:r>
        <w:rPr>
          <w:rFonts w:hint="eastAsia" w:ascii="仿宋_GB2312" w:eastAsia="仿宋_GB2312"/>
          <w:sz w:val="32"/>
          <w:szCs w:val="32"/>
          <w:lang w:eastAsia="zh-CN"/>
        </w:rPr>
        <w:t>事</w:t>
      </w:r>
      <w:r>
        <w:rPr>
          <w:rFonts w:hint="eastAsia" w:ascii="仿宋_GB2312" w:eastAsia="仿宋_GB2312"/>
          <w:sz w:val="32"/>
          <w:szCs w:val="32"/>
        </w:rPr>
        <w:t>和社会保障局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20年3月12日</w:t>
      </w:r>
    </w:p>
    <w:p>
      <w:pPr>
        <w:spacing w:line="560" w:lineRule="exact"/>
        <w:jc w:val="left"/>
        <w:rPr>
          <w:rFonts w:ascii="黑体" w:eastAsia="黑体"/>
          <w:sz w:val="32"/>
          <w:szCs w:val="32"/>
        </w:rPr>
        <w:sectPr>
          <w:footerReference r:id="rId3" w:type="default"/>
          <w:pgSz w:w="11906" w:h="16838"/>
          <w:pgMar w:top="1928" w:right="1361" w:bottom="2155" w:left="1474" w:header="851" w:footer="709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tbl>
      <w:tblPr>
        <w:tblStyle w:val="4"/>
        <w:tblW w:w="156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86"/>
        <w:gridCol w:w="1022"/>
        <w:gridCol w:w="2839"/>
        <w:gridCol w:w="1198"/>
        <w:gridCol w:w="1380"/>
        <w:gridCol w:w="1770"/>
        <w:gridCol w:w="2325"/>
        <w:gridCol w:w="3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560" w:lineRule="exact"/>
              <w:jc w:val="center"/>
              <w:rPr>
                <w:rFonts w:ascii="方正小标宋简体" w:hAnsi="华文中宋" w:eastAsia="方正小标宋简体" w:cs="宋体"/>
                <w:kern w:val="0"/>
                <w:sz w:val="44"/>
                <w:szCs w:val="44"/>
              </w:rPr>
            </w:pPr>
          </w:p>
        </w:tc>
        <w:tc>
          <w:tcPr>
            <w:tcW w:w="1413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华文中宋" w:eastAsia="方正小标宋简体" w:cs="宋体"/>
                <w:kern w:val="0"/>
                <w:sz w:val="44"/>
                <w:szCs w:val="44"/>
              </w:rPr>
            </w:pPr>
            <w:r>
              <w:rPr>
                <w:rFonts w:ascii="方正小标宋简体" w:hAnsi="华文中宋" w:eastAsia="方正小标宋简体" w:cs="宋体"/>
                <w:kern w:val="0"/>
                <w:sz w:val="44"/>
                <w:szCs w:val="44"/>
              </w:rPr>
              <w:t>2020</w:t>
            </w:r>
            <w:r>
              <w:rPr>
                <w:rFonts w:hint="eastAsia" w:ascii="方正小标宋简体" w:hAnsi="华文中宋" w:eastAsia="方正小标宋简体" w:cs="宋体"/>
                <w:kern w:val="0"/>
                <w:sz w:val="44"/>
                <w:szCs w:val="44"/>
              </w:rPr>
              <w:t>年常州滨江经济开发区公开招聘</w:t>
            </w:r>
            <w:r>
              <w:rPr>
                <w:rFonts w:hint="eastAsia" w:ascii="方正小标宋简体" w:eastAsia="方正小标宋简体"/>
                <w:spacing w:val="-20"/>
                <w:sz w:val="44"/>
                <w:szCs w:val="44"/>
              </w:rPr>
              <w:t>高层次专业人才</w:t>
            </w:r>
            <w:r>
              <w:rPr>
                <w:rFonts w:hint="eastAsia" w:ascii="方正小标宋简体" w:hAnsi="华文中宋" w:eastAsia="方正小标宋简体" w:cs="宋体"/>
                <w:kern w:val="0"/>
                <w:sz w:val="44"/>
                <w:szCs w:val="44"/>
              </w:rPr>
              <w:t>岗位简介表</w:t>
            </w:r>
          </w:p>
          <w:p>
            <w:pPr>
              <w:widowControl/>
              <w:spacing w:line="360" w:lineRule="exact"/>
              <w:jc w:val="center"/>
              <w:rPr>
                <w:rFonts w:ascii="方正小标宋简体" w:hAnsi="华文中宋" w:eastAsia="方正小标宋简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  <w:t>简介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岗位其他条件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总工程师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从事滨江化工园区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环境、安全监管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和工程建设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的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技术指导工作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，需配合夜间值班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男性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化学工程类；安全生产类；环境保护类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具有本专业副高以上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职称，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10年及以上相关工作经验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环境监管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主要从事滨江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化工园区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环境监管工作，需配合夜间值班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男性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全日制本科及以上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环境保护类；化学工程类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3年及以上相关工作经验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安全监管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主要从事滨江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化工园区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安全监管工作，需配合夜间值班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男性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安全生产类；化学工程类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3年及以上相关工作经验</w:t>
            </w:r>
          </w:p>
        </w:tc>
      </w:tr>
    </w:tbl>
    <w:p>
      <w:pPr>
        <w:spacing w:line="560" w:lineRule="exact"/>
        <w:jc w:val="left"/>
        <w:rPr>
          <w:rFonts w:ascii="黑体" w:eastAsia="黑体"/>
          <w:sz w:val="32"/>
          <w:szCs w:val="32"/>
        </w:rPr>
        <w:sectPr>
          <w:pgSz w:w="16838" w:h="11906" w:orient="landscape"/>
          <w:pgMar w:top="1361" w:right="1440" w:bottom="1474" w:left="1440" w:header="851" w:footer="709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540" w:lineRule="exact"/>
        <w:jc w:val="center"/>
        <w:rPr>
          <w:rFonts w:ascii="方正小标宋简体" w:hAnsi="宋体" w:eastAsia="方正小标宋简体"/>
          <w:bCs/>
          <w:spacing w:val="-8"/>
          <w:sz w:val="36"/>
          <w:szCs w:val="36"/>
        </w:rPr>
      </w:pPr>
      <w:r>
        <w:rPr>
          <w:rFonts w:hint="eastAsia" w:ascii="方正小标宋简体" w:hAnsi="宋体" w:eastAsia="方正小标宋简体"/>
          <w:spacing w:val="-8"/>
          <w:sz w:val="36"/>
          <w:szCs w:val="36"/>
        </w:rPr>
        <w:t>常州滨江经济开发区公开招聘高层次专业人才报名登</w:t>
      </w:r>
      <w:r>
        <w:rPr>
          <w:rFonts w:hint="eastAsia" w:ascii="方正小标宋简体" w:hAnsi="宋体" w:eastAsia="方正小标宋简体"/>
          <w:bCs/>
          <w:spacing w:val="-8"/>
          <w:sz w:val="36"/>
          <w:szCs w:val="36"/>
        </w:rPr>
        <w:t>记表</w:t>
      </w:r>
    </w:p>
    <w:p>
      <w:pPr>
        <w:widowControl/>
        <w:spacing w:line="5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报考岗位：日期：年月日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9"/>
        <w:gridCol w:w="720"/>
        <w:gridCol w:w="540"/>
        <w:gridCol w:w="180"/>
        <w:gridCol w:w="900"/>
        <w:gridCol w:w="180"/>
        <w:gridCol w:w="544"/>
        <w:gridCol w:w="716"/>
        <w:gridCol w:w="233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399" w:type="dxa"/>
            <w:gridSpan w:val="7"/>
            <w:vAlign w:val="center"/>
          </w:tcPr>
          <w:tbl>
            <w:tblPr>
              <w:tblStyle w:val="4"/>
              <w:tblW w:w="51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779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779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sz w:val="24"/>
                <w:u w:val="single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8821" w:type="dxa"/>
            <w:gridSpan w:val="1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21" w:type="dxa"/>
            <w:gridSpan w:val="10"/>
          </w:tcPr>
          <w:p>
            <w:pPr>
              <w:spacing w:line="400" w:lineRule="exact"/>
              <w:ind w:left="-287" w:leftChars="-188" w:hanging="108" w:hangingChars="45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（无工作单位的填写家庭住址）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474" w:bottom="1440" w:left="1474" w:header="851" w:footer="70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9684"/>
    <w:multiLevelType w:val="singleLevel"/>
    <w:tmpl w:val="592E9684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D0D"/>
    <w:rsid w:val="000267C6"/>
    <w:rsid w:val="000420C3"/>
    <w:rsid w:val="00052B63"/>
    <w:rsid w:val="00061328"/>
    <w:rsid w:val="00061810"/>
    <w:rsid w:val="00081BC1"/>
    <w:rsid w:val="000826E4"/>
    <w:rsid w:val="000B4C6D"/>
    <w:rsid w:val="000B5C1E"/>
    <w:rsid w:val="000E332C"/>
    <w:rsid w:val="000F219A"/>
    <w:rsid w:val="001043B0"/>
    <w:rsid w:val="001309B2"/>
    <w:rsid w:val="001316BE"/>
    <w:rsid w:val="001415F2"/>
    <w:rsid w:val="001478EA"/>
    <w:rsid w:val="001B3D82"/>
    <w:rsid w:val="001B50FE"/>
    <w:rsid w:val="001C4F72"/>
    <w:rsid w:val="001E563A"/>
    <w:rsid w:val="001F423A"/>
    <w:rsid w:val="001F6DF0"/>
    <w:rsid w:val="00213470"/>
    <w:rsid w:val="00251A9A"/>
    <w:rsid w:val="00272654"/>
    <w:rsid w:val="002A4834"/>
    <w:rsid w:val="002B34FD"/>
    <w:rsid w:val="002D70AB"/>
    <w:rsid w:val="003601AD"/>
    <w:rsid w:val="00396575"/>
    <w:rsid w:val="003A4272"/>
    <w:rsid w:val="003B3CF1"/>
    <w:rsid w:val="003D5E1D"/>
    <w:rsid w:val="003F14A9"/>
    <w:rsid w:val="00405B5D"/>
    <w:rsid w:val="0042617C"/>
    <w:rsid w:val="004A5752"/>
    <w:rsid w:val="004A5A6D"/>
    <w:rsid w:val="004C39A4"/>
    <w:rsid w:val="004E5227"/>
    <w:rsid w:val="00500E17"/>
    <w:rsid w:val="0052353D"/>
    <w:rsid w:val="00560BDD"/>
    <w:rsid w:val="00587BA6"/>
    <w:rsid w:val="00596396"/>
    <w:rsid w:val="005A0C7E"/>
    <w:rsid w:val="005A1059"/>
    <w:rsid w:val="005D31CA"/>
    <w:rsid w:val="005E5F9B"/>
    <w:rsid w:val="005F4FF5"/>
    <w:rsid w:val="0060155C"/>
    <w:rsid w:val="00607826"/>
    <w:rsid w:val="00622B2C"/>
    <w:rsid w:val="00631C41"/>
    <w:rsid w:val="006469BE"/>
    <w:rsid w:val="00660976"/>
    <w:rsid w:val="006718C4"/>
    <w:rsid w:val="00682E3D"/>
    <w:rsid w:val="0069357F"/>
    <w:rsid w:val="00694F14"/>
    <w:rsid w:val="006E6F8B"/>
    <w:rsid w:val="0070718D"/>
    <w:rsid w:val="00727A2D"/>
    <w:rsid w:val="00755028"/>
    <w:rsid w:val="007570D8"/>
    <w:rsid w:val="00782819"/>
    <w:rsid w:val="00782D63"/>
    <w:rsid w:val="00796312"/>
    <w:rsid w:val="00796D0D"/>
    <w:rsid w:val="007A2CFE"/>
    <w:rsid w:val="007A6A5B"/>
    <w:rsid w:val="007B19AC"/>
    <w:rsid w:val="007B7B52"/>
    <w:rsid w:val="007C0C72"/>
    <w:rsid w:val="007C7D68"/>
    <w:rsid w:val="007D360F"/>
    <w:rsid w:val="007E5AEA"/>
    <w:rsid w:val="007E630C"/>
    <w:rsid w:val="00817860"/>
    <w:rsid w:val="00832353"/>
    <w:rsid w:val="00836382"/>
    <w:rsid w:val="00841314"/>
    <w:rsid w:val="0085411B"/>
    <w:rsid w:val="00885244"/>
    <w:rsid w:val="008867A8"/>
    <w:rsid w:val="008B0519"/>
    <w:rsid w:val="008F3135"/>
    <w:rsid w:val="00910C22"/>
    <w:rsid w:val="009300B9"/>
    <w:rsid w:val="00931392"/>
    <w:rsid w:val="00940A61"/>
    <w:rsid w:val="00943C16"/>
    <w:rsid w:val="009461D5"/>
    <w:rsid w:val="009624BE"/>
    <w:rsid w:val="009743C7"/>
    <w:rsid w:val="0097780F"/>
    <w:rsid w:val="009971C1"/>
    <w:rsid w:val="009B3F30"/>
    <w:rsid w:val="009B5058"/>
    <w:rsid w:val="009B6A43"/>
    <w:rsid w:val="009C249E"/>
    <w:rsid w:val="009D16B5"/>
    <w:rsid w:val="009D5986"/>
    <w:rsid w:val="00A0546B"/>
    <w:rsid w:val="00A23856"/>
    <w:rsid w:val="00A54B5D"/>
    <w:rsid w:val="00AB5161"/>
    <w:rsid w:val="00AC34FA"/>
    <w:rsid w:val="00AC40D8"/>
    <w:rsid w:val="00B10474"/>
    <w:rsid w:val="00B95C29"/>
    <w:rsid w:val="00BA1052"/>
    <w:rsid w:val="00BA4700"/>
    <w:rsid w:val="00BA67E9"/>
    <w:rsid w:val="00BB0361"/>
    <w:rsid w:val="00BB61E3"/>
    <w:rsid w:val="00BD64DC"/>
    <w:rsid w:val="00BE5A1B"/>
    <w:rsid w:val="00BF05F8"/>
    <w:rsid w:val="00BF4BF5"/>
    <w:rsid w:val="00C4312E"/>
    <w:rsid w:val="00C65C82"/>
    <w:rsid w:val="00C71375"/>
    <w:rsid w:val="00C969DE"/>
    <w:rsid w:val="00CA56F7"/>
    <w:rsid w:val="00CB33AA"/>
    <w:rsid w:val="00CF1C3E"/>
    <w:rsid w:val="00D54A12"/>
    <w:rsid w:val="00D54CCE"/>
    <w:rsid w:val="00D740E5"/>
    <w:rsid w:val="00D75E64"/>
    <w:rsid w:val="00D97890"/>
    <w:rsid w:val="00DA1E3B"/>
    <w:rsid w:val="00DE1B70"/>
    <w:rsid w:val="00DF4283"/>
    <w:rsid w:val="00E07D80"/>
    <w:rsid w:val="00E10431"/>
    <w:rsid w:val="00E27309"/>
    <w:rsid w:val="00F1453D"/>
    <w:rsid w:val="00F1497D"/>
    <w:rsid w:val="00F6329F"/>
    <w:rsid w:val="00F74557"/>
    <w:rsid w:val="00F90191"/>
    <w:rsid w:val="00FA7013"/>
    <w:rsid w:val="00FB2AF1"/>
    <w:rsid w:val="00FC2EC9"/>
    <w:rsid w:val="00FD2F7A"/>
    <w:rsid w:val="00FD5685"/>
    <w:rsid w:val="00FE4C03"/>
    <w:rsid w:val="00FE4D16"/>
    <w:rsid w:val="01496DE3"/>
    <w:rsid w:val="01795707"/>
    <w:rsid w:val="028D7444"/>
    <w:rsid w:val="036774FF"/>
    <w:rsid w:val="04D240AD"/>
    <w:rsid w:val="054B3261"/>
    <w:rsid w:val="054C4DA0"/>
    <w:rsid w:val="05E14D0E"/>
    <w:rsid w:val="061340FD"/>
    <w:rsid w:val="07037A80"/>
    <w:rsid w:val="073C71ED"/>
    <w:rsid w:val="0750668F"/>
    <w:rsid w:val="076F06DD"/>
    <w:rsid w:val="085B3DFB"/>
    <w:rsid w:val="0AB47556"/>
    <w:rsid w:val="0AB56E7F"/>
    <w:rsid w:val="0B793A4C"/>
    <w:rsid w:val="0C981F75"/>
    <w:rsid w:val="0D175DDF"/>
    <w:rsid w:val="0E942F74"/>
    <w:rsid w:val="0ED95ED6"/>
    <w:rsid w:val="111605B4"/>
    <w:rsid w:val="11F3761A"/>
    <w:rsid w:val="125152DA"/>
    <w:rsid w:val="12876F99"/>
    <w:rsid w:val="14031C75"/>
    <w:rsid w:val="15B5237D"/>
    <w:rsid w:val="17297898"/>
    <w:rsid w:val="187D4EAD"/>
    <w:rsid w:val="19D02DA4"/>
    <w:rsid w:val="1C647AD0"/>
    <w:rsid w:val="1E163BB9"/>
    <w:rsid w:val="1E5338D8"/>
    <w:rsid w:val="1ED95807"/>
    <w:rsid w:val="1FCA3FD0"/>
    <w:rsid w:val="1FF23F50"/>
    <w:rsid w:val="204C5C46"/>
    <w:rsid w:val="205867F5"/>
    <w:rsid w:val="21232235"/>
    <w:rsid w:val="214F55F7"/>
    <w:rsid w:val="281A6FD0"/>
    <w:rsid w:val="28FA00A1"/>
    <w:rsid w:val="298678FC"/>
    <w:rsid w:val="2DE80DF7"/>
    <w:rsid w:val="2EE33EB8"/>
    <w:rsid w:val="2F95071C"/>
    <w:rsid w:val="33570D00"/>
    <w:rsid w:val="34665A09"/>
    <w:rsid w:val="34695B0E"/>
    <w:rsid w:val="34C34366"/>
    <w:rsid w:val="36137F42"/>
    <w:rsid w:val="36216B6B"/>
    <w:rsid w:val="36BC0ACB"/>
    <w:rsid w:val="3727696A"/>
    <w:rsid w:val="372F0E3F"/>
    <w:rsid w:val="39014312"/>
    <w:rsid w:val="39136C94"/>
    <w:rsid w:val="3AF13D92"/>
    <w:rsid w:val="3B7934B0"/>
    <w:rsid w:val="3D7C7E98"/>
    <w:rsid w:val="3E587674"/>
    <w:rsid w:val="3E905A48"/>
    <w:rsid w:val="3F3C2739"/>
    <w:rsid w:val="40BD2B24"/>
    <w:rsid w:val="42B46074"/>
    <w:rsid w:val="44C97CF8"/>
    <w:rsid w:val="467109FC"/>
    <w:rsid w:val="46E9715A"/>
    <w:rsid w:val="473C35ED"/>
    <w:rsid w:val="47406028"/>
    <w:rsid w:val="4A2353C4"/>
    <w:rsid w:val="4B8637DA"/>
    <w:rsid w:val="4BB44FCD"/>
    <w:rsid w:val="4C5F3293"/>
    <w:rsid w:val="4F5B6B21"/>
    <w:rsid w:val="4F5F7861"/>
    <w:rsid w:val="503A5D40"/>
    <w:rsid w:val="504C4146"/>
    <w:rsid w:val="511C3414"/>
    <w:rsid w:val="51ED7291"/>
    <w:rsid w:val="52CB12A2"/>
    <w:rsid w:val="53357809"/>
    <w:rsid w:val="54163436"/>
    <w:rsid w:val="54727F9E"/>
    <w:rsid w:val="553775A5"/>
    <w:rsid w:val="555D3CEC"/>
    <w:rsid w:val="55B47E64"/>
    <w:rsid w:val="56BA331D"/>
    <w:rsid w:val="570D5005"/>
    <w:rsid w:val="576A2360"/>
    <w:rsid w:val="5799397E"/>
    <w:rsid w:val="57BC6753"/>
    <w:rsid w:val="57C336F9"/>
    <w:rsid w:val="58665D7F"/>
    <w:rsid w:val="597A584B"/>
    <w:rsid w:val="59B32D6E"/>
    <w:rsid w:val="5ADB670A"/>
    <w:rsid w:val="5B133830"/>
    <w:rsid w:val="5C0F7499"/>
    <w:rsid w:val="5C885191"/>
    <w:rsid w:val="5CC05A9E"/>
    <w:rsid w:val="5CEC2B3C"/>
    <w:rsid w:val="5D3B5909"/>
    <w:rsid w:val="5DDF0B69"/>
    <w:rsid w:val="5F6F4497"/>
    <w:rsid w:val="60F12581"/>
    <w:rsid w:val="619029AA"/>
    <w:rsid w:val="620777C5"/>
    <w:rsid w:val="6258488A"/>
    <w:rsid w:val="65CE184B"/>
    <w:rsid w:val="6779344D"/>
    <w:rsid w:val="680961D0"/>
    <w:rsid w:val="69181B14"/>
    <w:rsid w:val="6AB026DD"/>
    <w:rsid w:val="6B4B7628"/>
    <w:rsid w:val="6D632033"/>
    <w:rsid w:val="6EEA18EE"/>
    <w:rsid w:val="6F4C252B"/>
    <w:rsid w:val="713D59DF"/>
    <w:rsid w:val="74A2041B"/>
    <w:rsid w:val="755936DC"/>
    <w:rsid w:val="75B90672"/>
    <w:rsid w:val="763E314C"/>
    <w:rsid w:val="774A7AB5"/>
    <w:rsid w:val="77C4277B"/>
    <w:rsid w:val="784516F0"/>
    <w:rsid w:val="7B46400A"/>
    <w:rsid w:val="7DA20856"/>
    <w:rsid w:val="7EF85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2A136-3948-437E-88AB-55D56CE5F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351</Words>
  <Characters>2002</Characters>
  <Lines>16</Lines>
  <Paragraphs>4</Paragraphs>
  <TotalTime>7</TotalTime>
  <ScaleCrop>false</ScaleCrop>
  <LinksUpToDate>false</LinksUpToDate>
  <CharactersWithSpaces>2349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2017-03-28T10:01:00Z</dcterms:created>
  <dc:creator>微软用户</dc:creator>
  <cp:lastModifiedBy>云舟行</cp:lastModifiedBy>
  <cp:lastPrinted>2020-03-12T01:10:00Z</cp:lastPrinted>
  <dcterms:modified xsi:type="dcterms:W3CDTF">2020-03-12T02:48:32Z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