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50999" w:rsidP="00323B43">
      <w:r>
        <w:rPr>
          <w:rFonts w:ascii="微软雅黑" w:hAnsi="微软雅黑" w:hint="eastAsia"/>
          <w:color w:val="000000"/>
          <w:shd w:val="clear" w:color="auto" w:fill="FFFFFF"/>
        </w:rPr>
        <w:t xml:space="preserve">　姚  斌，中国工程院院士，研究员，创新团队首席科学家</w:t>
      </w:r>
      <w:r>
        <w:rPr>
          <w:rFonts w:ascii="微软雅黑" w:hAnsi="微软雅黑" w:hint="eastAsia"/>
          <w:color w:val="000000"/>
        </w:rPr>
        <w:br/>
      </w:r>
      <w:r>
        <w:rPr>
          <w:rFonts w:ascii="微软雅黑" w:hAnsi="微软雅黑" w:hint="eastAsia"/>
          <w:color w:val="000000"/>
          <w:shd w:val="clear" w:color="auto" w:fill="FFFFFF"/>
        </w:rPr>
        <w:t>      罗会颖，研究员，入选国家“万人计划”领军人才，全国农业科研杰出人才</w:t>
      </w:r>
      <w:r>
        <w:rPr>
          <w:rFonts w:ascii="微软雅黑" w:hAnsi="微软雅黑" w:hint="eastAsia"/>
          <w:color w:val="000000"/>
        </w:rPr>
        <w:br/>
      </w:r>
      <w:r>
        <w:rPr>
          <w:rFonts w:ascii="微软雅黑" w:hAnsi="微软雅黑" w:hint="eastAsia"/>
          <w:color w:val="000000"/>
          <w:shd w:val="clear" w:color="auto" w:fill="FFFFFF"/>
        </w:rPr>
        <w:t>      苏小运，研究员，农科院A类青年英才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50999"/>
    <w:rsid w:val="00323B43"/>
    <w:rsid w:val="003D37D8"/>
    <w:rsid w:val="004358AB"/>
    <w:rsid w:val="00550999"/>
    <w:rsid w:val="008B7726"/>
    <w:rsid w:val="00A7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2020-03-11T06:32:00Z</dcterms:created>
  <dcterms:modified xsi:type="dcterms:W3CDTF">2020-03-11T06:32:00Z</dcterms:modified>
</cp:coreProperties>
</file>